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D421FC" w14:paraId="793D60C5" w14:textId="77777777" w:rsidTr="000D34D1">
        <w:tc>
          <w:tcPr>
            <w:tcW w:w="6091" w:type="dxa"/>
          </w:tcPr>
          <w:p w14:paraId="4B8D0CA3" w14:textId="77777777" w:rsidR="00D421FC" w:rsidRDefault="00D421FC" w:rsidP="00BA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7D2A938A" w14:textId="77777777" w:rsidR="00D421FC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</w:t>
            </w:r>
          </w:p>
          <w:p w14:paraId="656B1C87" w14:textId="7D31CB81" w:rsidR="00D421FC" w:rsidRPr="00681D0D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</w:t>
            </w:r>
            <w:r w:rsidR="000D34D1">
              <w:rPr>
                <w:rFonts w:ascii="Times New Roman" w:hAnsi="Times New Roman" w:cs="Times New Roman"/>
                <w:sz w:val="20"/>
                <w:szCs w:val="20"/>
              </w:rPr>
              <w:t>от «22</w:t>
            </w: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81CEE" w:rsidRPr="00681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CEE">
              <w:rPr>
                <w:rFonts w:ascii="Times New Roman" w:hAnsi="Times New Roman" w:cs="Times New Roman"/>
                <w:sz w:val="20"/>
                <w:szCs w:val="20"/>
              </w:rPr>
              <w:t>августа 2023</w:t>
            </w: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9324993" w14:textId="32ABA2AC" w:rsidR="00D421FC" w:rsidRPr="00681D0D" w:rsidRDefault="00481CEE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 10/301</w:t>
            </w:r>
            <w:bookmarkStart w:id="0" w:name="_GoBack"/>
            <w:bookmarkEnd w:id="0"/>
          </w:p>
        </w:tc>
      </w:tr>
    </w:tbl>
    <w:p w14:paraId="42B653A3" w14:textId="77777777" w:rsidR="00D421FC" w:rsidRDefault="00D421FC" w:rsidP="00D421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B3679C" w14:textId="77777777" w:rsidR="00D421FC" w:rsidRPr="00702E79" w:rsidRDefault="00D421FC" w:rsidP="00D421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E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типового договора, сменный способ,</w:t>
      </w:r>
    </w:p>
    <w:p w14:paraId="689AABE1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оплата</w:t>
      </w:r>
      <w:r w:rsidRPr="00702E79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r w:rsidR="007202BB" w:rsidRPr="007202BB">
        <w:rPr>
          <w:rFonts w:ascii="Times New Roman" w:hAnsi="Times New Roman" w:cs="Times New Roman"/>
          <w:i/>
          <w:sz w:val="24"/>
          <w:szCs w:val="24"/>
        </w:rPr>
        <w:t>агентские договоры</w:t>
      </w:r>
    </w:p>
    <w:p w14:paraId="10C0B946" w14:textId="77777777" w:rsidR="00D421FC" w:rsidRDefault="00D421FC" w:rsidP="00D421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90606F" w14:textId="77777777" w:rsidR="00D421FC" w:rsidRPr="0097575B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5B">
        <w:rPr>
          <w:rFonts w:ascii="Times New Roman" w:hAnsi="Times New Roman" w:cs="Times New Roman"/>
          <w:b/>
          <w:bCs/>
          <w:sz w:val="24"/>
          <w:szCs w:val="24"/>
        </w:rPr>
        <w:t>Договор № __________</w:t>
      </w:r>
    </w:p>
    <w:p w14:paraId="59D07065" w14:textId="77777777" w:rsidR="00D421FC" w:rsidRPr="0097575B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5B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сопровождению грузов сменным способом</w:t>
      </w:r>
      <w:r w:rsidRPr="009757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</w:p>
    <w:p w14:paraId="2C74A603" w14:textId="77777777" w:rsidR="00D421FC" w:rsidRPr="0097575B" w:rsidRDefault="00D421FC" w:rsidP="00D42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D421FC" w:rsidRPr="0097575B" w14:paraId="3156B0A1" w14:textId="77777777" w:rsidTr="00BA6395">
        <w:tc>
          <w:tcPr>
            <w:tcW w:w="5068" w:type="dxa"/>
            <w:shd w:val="clear" w:color="auto" w:fill="auto"/>
          </w:tcPr>
          <w:p w14:paraId="12119A55" w14:textId="77777777" w:rsidR="00D421FC" w:rsidRPr="0097575B" w:rsidRDefault="00D421FC" w:rsidP="00BA6395">
            <w:pPr>
              <w:widowControl w:val="0"/>
              <w:suppressAutoHyphens/>
              <w:autoSpaceDE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5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 _______________</w:t>
            </w:r>
          </w:p>
        </w:tc>
        <w:tc>
          <w:tcPr>
            <w:tcW w:w="5068" w:type="dxa"/>
            <w:shd w:val="clear" w:color="auto" w:fill="auto"/>
          </w:tcPr>
          <w:p w14:paraId="485A6F2B" w14:textId="77777777" w:rsidR="00D421FC" w:rsidRDefault="00D421FC" w:rsidP="00BA6395">
            <w:pPr>
              <w:widowControl w:val="0"/>
              <w:suppressAutoHyphens/>
              <w:autoSpaceDE w:val="0"/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5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</w:t>
            </w:r>
            <w:proofErr w:type="gramStart"/>
            <w:r w:rsidRPr="00975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975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 20____ г.</w:t>
            </w:r>
          </w:p>
          <w:p w14:paraId="5067989D" w14:textId="77777777" w:rsidR="00D421FC" w:rsidRPr="0097575B" w:rsidRDefault="00D421FC" w:rsidP="00BA6395">
            <w:pPr>
              <w:widowControl w:val="0"/>
              <w:suppressAutoHyphens/>
              <w:autoSpaceDE w:val="0"/>
              <w:spacing w:after="0" w:line="242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65C2D20C" w14:textId="77777777" w:rsidR="00D421FC" w:rsidRPr="0097575B" w:rsidRDefault="00D421FC" w:rsidP="00D421FC">
      <w:pPr>
        <w:suppressAutoHyphens/>
        <w:spacing w:after="0" w:line="242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E011416" w14:textId="77777777" w:rsidR="00D421FC" w:rsidRPr="0097575B" w:rsidRDefault="00D421FC" w:rsidP="00D42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наименование организации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сокращенное наименование организации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75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 дальнейшем «Заказчик», в лице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должность и Ф.И.О. лица, уполномоченного на подписание договора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Устава/ доверенности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стороны, и федеральное государственное предприятие «Ведомственная охрана железнодорожного транспорта Российской Федерации» (далее – ФГП ВО ЖДТ России)</w:t>
      </w:r>
      <w:r w:rsidRPr="00975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3"/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«Охрана», в лице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должность и Ф.И.О. лица, уполномоченного на подписание договора</w:t>
      </w:r>
      <w:r w:rsidRPr="009757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действующего на основании </w:t>
      </w:r>
      <w:r w:rsidRPr="0097575B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  <w:u w:val="single"/>
          <w:lang w:eastAsia="ar-SA"/>
        </w:rPr>
        <w:t>Устава/ доверенности</w:t>
      </w:r>
      <w:r w:rsidRPr="0097575B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другой стороны, каждый в отдельности или вместе могут именоваться в дальнейшем «Сторона» или «Стороны», заключили настоящий договор на оказание услуг по сопровождению грузов сменным способом (далее – Договор) о следующем.</w:t>
      </w:r>
    </w:p>
    <w:p w14:paraId="0A6C8841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3EDA0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A4B">
        <w:rPr>
          <w:rFonts w:ascii="Times New Roman" w:hAnsi="Times New Roman" w:cs="Times New Roman"/>
          <w:b/>
          <w:sz w:val="24"/>
          <w:szCs w:val="24"/>
        </w:rPr>
        <w:t>1. Термины Договора и их толкование</w:t>
      </w:r>
    </w:p>
    <w:p w14:paraId="11AFB598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настоящем Договоре используются термины, которые по соглашению Сторон понимаются следующим образом:</w:t>
      </w:r>
    </w:p>
    <w:p w14:paraId="1CD650FA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 приема (выдачи) груза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документ, составленный по форме приложения № 2 к Договору.</w:t>
      </w:r>
    </w:p>
    <w:p w14:paraId="64ED541B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1.2. 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Внутригосударственная перевозка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перевозка груза железнодорожным транспортом между железнодорожными станциями, расположенными на территории Российской Федерации.</w:t>
      </w:r>
    </w:p>
    <w:p w14:paraId="7FC08ABA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1.3.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ГНГ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Гармонизированная номенклатура грузов, служащая для описания и кодирования грузов в международном грузовом сообщении стран-членов Организации Сотрудничества Железных Дорог (ОСЖД), участвующих в Соглашении о международном железнодорожном грузовом сообщении от 01.11.1951 (далее – СМГС) или применяющих положения СМГС.</w:t>
      </w:r>
    </w:p>
    <w:p w14:paraId="1896EDEB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1.4. 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Грузоотправитель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физическое или юридическое лицо, выступающее от своего имени или от имени владельца груза и указанное в графе «Грузоотправитель» перевозочного документа.</w:t>
      </w:r>
    </w:p>
    <w:p w14:paraId="71321D05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1.5.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Грузополучатель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физическое или юридическое лицо, выступающее от своего имени или от имени владельца груза и указанное в графе «Грузополучатель» перевозочного документа.</w:t>
      </w:r>
    </w:p>
    <w:p w14:paraId="2A90420D" w14:textId="77777777" w:rsidR="00D421FC" w:rsidRPr="001B3A4B" w:rsidRDefault="00D421FC" w:rsidP="00D421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Груз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– объект перевозки (изделия, предметы, полезные ископаемые, материалы и другие), принятый в установленном порядке для транспортировки в вагонах, контейнерах железнодорожным транспортом, вошедший в Перечень специальных грузов, перевозимых железнодорожным транспортом общего пользования, подлежащих охране подразделениями ведомственной охраны </w:t>
      </w:r>
      <w:proofErr w:type="spellStart"/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Росжелдора</w:t>
      </w:r>
      <w:proofErr w:type="spellEnd"/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утвержденный распоряжением 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Правительства Российской Федерации от 23.07.2015 № 1424-р, а также в часть 2 Перечня грузов, требующих обязательного сопровождения в пути следования, утвержденного приказом Минтранса России от 04.03.2019 № 70 «Об утверждении Правил перевозок железнодорожным транспортом грузов с сопровождением и Перечня грузов, требующих обязательного сопровождения в пути следования».</w:t>
      </w:r>
    </w:p>
    <w:p w14:paraId="7B42C2AA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1.7.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ЕТСНГ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– Единая тарифно-статистическая номенклатура грузов, включающая наименования и кодовые обозначения грузов, используемые железными дорогами при оформлении перевозочных документов, применяющейся для расчета провозной платы по территории дорог для внутрироссийских и </w:t>
      </w:r>
      <w:proofErr w:type="spellStart"/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экспортно</w:t>
      </w:r>
      <w:proofErr w:type="spellEnd"/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/импортных перевозок.</w:t>
      </w:r>
    </w:p>
    <w:p w14:paraId="4B32DAB5" w14:textId="77777777" w:rsidR="00D421FC" w:rsidRPr="001B3A4B" w:rsidRDefault="00D421FC" w:rsidP="00D421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1.8. 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ЗПУ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запорно-пломбировочные устройства, разрешенные к использованию перевозчиком.</w:t>
      </w:r>
    </w:p>
    <w:p w14:paraId="78FD41C5" w14:textId="77777777" w:rsidR="00D421FC" w:rsidRPr="001B3A4B" w:rsidRDefault="00D421FC" w:rsidP="00D421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1.9. 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Импортная перевозка груза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перевозка груза, ввозимого на территорию Российской Федерации железнодорожным транспортом, следующим в международном сообщении.</w:t>
      </w:r>
    </w:p>
    <w:p w14:paraId="26D1119D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1.10.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Коммерческий акт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Акт общей формы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документы, составленные перевозчиком в соответствии с Правилами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назначения, утвержденными приказом Минтранса России от 27.07.2020 № 256, и удостоверяющие наличие оснований для возникновения ответственности перевозчика, грузоотправителя, грузополучателя, других юридических лиц или индивидуальных предпринимателей, при осуществлении перевозок грузов железнодорожным транспортом.</w:t>
      </w:r>
    </w:p>
    <w:p w14:paraId="3D9D6F01" w14:textId="77777777" w:rsidR="00D421FC" w:rsidRPr="001B3A4B" w:rsidRDefault="00D421FC" w:rsidP="00D421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1.11. </w:t>
      </w:r>
      <w:r w:rsidRPr="001B3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Перевозочный документ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документ, подтверждающий заключение договора перевозки груза (транспортная железнодорожная накладная).</w:t>
      </w:r>
    </w:p>
    <w:p w14:paraId="5BB85154" w14:textId="77777777" w:rsidR="00D421FC" w:rsidRPr="001B3A4B" w:rsidRDefault="00D421FC" w:rsidP="00D421F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1.12. </w:t>
      </w:r>
      <w:r w:rsidRPr="001B3A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Перевозчик</w:t>
      </w:r>
      <w:r w:rsidRPr="001B3A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– </w:t>
      </w:r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организация, принявшая на себя по договору перевозки железнодорожным транспортом общего пользования обязанность доставить вверенный ей отправителем груз из пункта отправления в пункт назначения, а также выдать груз </w:t>
      </w:r>
      <w:proofErr w:type="spellStart"/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управомоченному</w:t>
      </w:r>
      <w:proofErr w:type="spellEnd"/>
      <w:r w:rsidRPr="001B3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его получение лицу (получателю).</w:t>
      </w:r>
    </w:p>
    <w:p w14:paraId="05EC11F2" w14:textId="118AFDE8" w:rsidR="008F259D" w:rsidRPr="008F259D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1.13.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Представитель Заказчика (уполномоченного лица Заказчика)</w:t>
      </w:r>
      <w:r w:rsidR="00D10A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физическое лицо, осуществляющие передачу груза Охране на станции отправления или прием грузов от Охраны на станции назначения и имеющие письменное уполномочие на передачу груза перевозчику или получение грузов от перевозчика в соответствии со ст. 185 </w:t>
      </w:r>
      <w:r w:rsidR="008A71E9" w:rsidRPr="008A71E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Гражданского кодекса Российской Федерации (далее – ГК РФ)</w:t>
      </w:r>
      <w:r w:rsidRPr="008A71E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C791DDF" w14:textId="0AD97144" w:rsidR="008F259D" w:rsidRPr="008F259D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1.14.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Приемо-сдаточный акт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формы КЭУ-5 (КЭУ-5ВЦ), составленный в соответствии с порядком, установленным перевозчиком, и удостоверяющий передачу груза между перевозчиком и Охраной.</w:t>
      </w:r>
    </w:p>
    <w:p w14:paraId="5D7BCD40" w14:textId="490E5D6F" w:rsidR="008F259D" w:rsidRPr="008F259D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1.15.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Сопровождение грузов сменным способом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 организационных и технологических мероприятий, направленных на обеспечение защиты грузов от противоправных посягательств (далее – охрана).</w:t>
      </w:r>
    </w:p>
    <w:p w14:paraId="717DF6E6" w14:textId="533F83C4" w:rsidR="008F259D" w:rsidRPr="008F259D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1.16.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Структурное подразделение Охраны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филиал ФГП ВО ЖДТ России и подчиненные ему отряды, подразделения. </w:t>
      </w:r>
    </w:p>
    <w:p w14:paraId="0875CFEB" w14:textId="45813BB7" w:rsidR="008F259D" w:rsidRPr="008F259D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1.17.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Транзитная перевозка груза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перевозка груза, осуществляемая железнодорожным транспортом в международном сообщении транзитом через территорию Российской Федерации.</w:t>
      </w:r>
    </w:p>
    <w:p w14:paraId="2AB60F50" w14:textId="4EC155CA" w:rsidR="008F259D" w:rsidRPr="008F259D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1.18.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Уполномоченное лицо Заказчика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грузоотправитель, грузополучатель, участвующий в передаче груза в соответствии с Порядком передачи грузов (приложение № 1 к Договору).</w:t>
      </w:r>
    </w:p>
    <w:p w14:paraId="0BD820C9" w14:textId="1726744F" w:rsidR="008F259D" w:rsidRPr="001B3A4B" w:rsidRDefault="008F259D" w:rsidP="008F259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1.19.</w:t>
      </w:r>
      <w:r w:rsidR="00C321D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E7C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Экспортная перевозка груза</w:t>
      </w:r>
      <w:r w:rsidR="00D10AE0">
        <w:rPr>
          <w:rFonts w:ascii="Times New Roman" w:eastAsia="Times New Roman" w:hAnsi="Times New Roman" w:cs="Times New Roman"/>
          <w:sz w:val="24"/>
          <w:szCs w:val="24"/>
          <w:lang w:eastAsia="ar-SA"/>
        </w:rPr>
        <w:t> – 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перевозка груза, вывозимого с территории </w:t>
      </w:r>
      <w:r w:rsidRP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Российской Федерации железнодорожным транспортом, следующим в международном сообщении.</w:t>
      </w:r>
    </w:p>
    <w:p w14:paraId="7B2C872E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ADD2E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F9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14:paraId="31141616" w14:textId="05413A28" w:rsidR="00D421FC" w:rsidRPr="00472CF9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CF9">
        <w:rPr>
          <w:rFonts w:ascii="Times New Roman" w:eastAsia="Times New Roman" w:hAnsi="Times New Roman" w:cs="Times New Roman"/>
          <w:sz w:val="24"/>
          <w:szCs w:val="24"/>
          <w:lang w:eastAsia="ar-SA"/>
        </w:rPr>
        <w:t>2.1. Охрана обязуется в соответствии с главой 39 ГК РФ оказывать возмездные услуги по сопровождению грузов сменным способом в вагонах, контейнерах в пути следования при перевозке железнодорожным транспортом по территории Российской Федерации (далее – Услуги), а Заказчик обязуется принимать и оплачивать Услуги в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72C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 и на условиях, предусмотренных Договором.</w:t>
      </w:r>
    </w:p>
    <w:p w14:paraId="6AA024E1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3B23E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CF9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34C9BA95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3.1. </w:t>
      </w:r>
      <w:r w:rsidR="00C40258" w:rsidRPr="00C4025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Отношения Сторон, возникшие при оказании Услуг, в соответствии с п. 2.1 Договора, регулируются нормами, установленными ГК РФ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Федеральными законами от 10.01.2003 № 18-ФЗ «Устав железнодорожного транспорта Российской Федерации», от 14.04.1999 № 77-ФЗ «О ведомственной охране», от 10.01.2003 № 17-ФЗ «О железнодорожном транспорте в Российской Федерации», постановлением Правительства Российской Федерации от 27.06.2009 № 540 «Об утверждении Положения о ведомственной охране Федерального агентства железнодорожного транспорта», распоряжением Правительства Российской Федерации от 23.07.2015 № 1424-р, приказом Минтранса России от 04.03.2019 № 70 «Об утверждении Правил перевозок железнодорожным транспортом грузов с сопровождением и Перечня грузов, требующих обязательного сопровождения в пути следования», приказом </w:t>
      </w:r>
      <w:proofErr w:type="spellStart"/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Росжелдора</w:t>
      </w:r>
      <w:proofErr w:type="spellEnd"/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 21.09.2010 № 400 «Об утверждении Порядка организации деятельности ведомственной охраны Федерального агентства железнодорожного транспорта», СМГС и иными нормативными правовыми актами.</w:t>
      </w:r>
    </w:p>
    <w:p w14:paraId="3A07B99A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3.2. Прием (выдача) грузов от Заказчика (уполномоченного лица Заказчика, перевозчика) Охране и от Охраны Заказчику (уполномоченному лицу Заказчика, перевозчику) осуществляется в соответствии с Порядком передачи грузов (приложение № 1 к Договору). Стороны имеют право вносить изменения и дополнения в Порядок передачи грузов, направленные на улучшение взаимодействия Сторон при выполнении условий Договора.</w:t>
      </w:r>
    </w:p>
    <w:p w14:paraId="556809C2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Заказчик (уполномоченное лицо Заказчика) обязан:</w:t>
      </w:r>
    </w:p>
    <w:p w14:paraId="134B35E4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3.3.1. Заполнять перевозочные документы в соответствии с правилами, утвержденными приказом Минтранса России от 27.07.2020 № 256, по формам, утвержденным приказом Минтранса России от 19.06.2019 № 191, и положениями СМГС.</w:t>
      </w:r>
    </w:p>
    <w:p w14:paraId="475F1A35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3.3.2. При внутригосударственной и экспортной перевозках груза:</w:t>
      </w:r>
    </w:p>
    <w:p w14:paraId="267D4DCE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указывать в перевозочных документах в графе «Наименование груза» полное наименование и код груза по ЕТСНГ и ГНГ, соответствующий наименованию перевозимого груза, номер и дату Договора; </w:t>
      </w:r>
    </w:p>
    <w:p w14:paraId="301E968D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определения массы груза Заказчиком (уполномоченным лицом Заказчика) или совместно с перевозчиком указывать в перевозочных документах в графе «Способ определения массы» при определении массы груза на весах или расчетным путем значение предельной погрешности измерения массы, соответствующее требованиям стандартов или методических инструкций Государственного стандарта;</w:t>
      </w:r>
    </w:p>
    <w:p w14:paraId="20827A56" w14:textId="3260B639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перевозки груза, погруженного в вагон, контейнер в транспортных пакетах, в графе перевозочного документа «Количество мест» указывать дробью: в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числителе – количество пакетов, в знаменателе – количество мест в одном пакете;</w:t>
      </w:r>
    </w:p>
    <w:p w14:paraId="489C0A49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приемопередаточные операции с Охраной;</w:t>
      </w:r>
    </w:p>
    <w:p w14:paraId="25437294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подписывать акты приема (выдачи) груза.</w:t>
      </w:r>
    </w:p>
    <w:p w14:paraId="278F6C5D" w14:textId="5965D090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3.3.3. В случае заключения договоров транспортной экспедиции на основании Федерального закона от 30.06.2003 № 87-ФЗ «О транспортно-экспедиционной деятельности» (далее – Закон «О транспортно-экспедиционной деятельности»),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импортных и транзитных перевозках груза, письменно уведомлять уполномоченное лицо Заказчика об обязательном внесении в перевозочные документы достоверных сведений, указанных в </w:t>
      </w:r>
      <w:proofErr w:type="spellStart"/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 3.3.2 Договора, при этом номер и дату Договора в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перевозочных документах указывать не обязательно.</w:t>
      </w:r>
    </w:p>
    <w:p w14:paraId="443CE209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3.3.4. Письменно уведомлять уполномоченных лиц Заказчика о требованиях приложения № 1 к Договору и требовать их исполнение.</w:t>
      </w:r>
    </w:p>
    <w:p w14:paraId="3C80DDA4" w14:textId="1DD65670" w:rsidR="00310C76" w:rsidRDefault="002F6FEA" w:rsidP="00310C7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3.3.5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310C76" w:rsidRPr="00310C76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Уведомлять Охрану в письменной форме о наличии (изменении) у Заказчика едино</w:t>
      </w:r>
      <w:r w:rsidR="00310C76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лицевого счета (далее – ЕЛС)</w:t>
      </w:r>
      <w:r w:rsidR="008D7A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D7A43" w:rsidRPr="008D7A4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используемого д</w:t>
      </w:r>
      <w:r w:rsidR="009239BB">
        <w:rPr>
          <w:rFonts w:ascii="Times New Roman" w:eastAsia="Times New Roman" w:hAnsi="Times New Roman" w:cs="Times New Roman"/>
          <w:sz w:val="24"/>
          <w:szCs w:val="24"/>
          <w:lang w:eastAsia="ar-SA"/>
        </w:rPr>
        <w:t>ля идентификации плательщика за </w:t>
      </w:r>
      <w:r w:rsidR="008D7A43" w:rsidRPr="008D7A43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оказанные Услуги,</w:t>
      </w:r>
      <w:r w:rsidR="008D7A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0C76" w:rsidRPr="00310C7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два рабочих дня до вступления их в действие.</w:t>
      </w:r>
    </w:p>
    <w:p w14:paraId="2C9E9D6F" w14:textId="2CA7B006" w:rsidR="00D421FC" w:rsidRPr="004F7AC0" w:rsidRDefault="002F6FEA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3.3.6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 Принять и оплатить Охране оказанные Услуги, подтвержденные актами приема (выдачи) груза и/или приемо-сдаточными актами, в том числе Услуги, оказанные вследствие недостоверных сведений, внесенных Заказчиком (уполномоченным лицом Заказчика, перевозчиком) в перевозочные документы о</w:t>
      </w:r>
      <w:r w:rsidR="001931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номере, дате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Договора, наименовании и коде груза по ГНГ и ЕТСНГ, не соответствующих наименованию перевозимого груза, количестве грузовых мест.</w:t>
      </w:r>
    </w:p>
    <w:p w14:paraId="5C0A878F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3.4. </w:t>
      </w:r>
      <w:r w:rsidRPr="004F7A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 (уполномоченное лицо Заказчика) имеет право:</w:t>
      </w:r>
    </w:p>
    <w:p w14:paraId="1AFF69CB" w14:textId="381895B8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3.4.1. В случае заключения договора транспортной экспедиции на основании Закона «О транспортно-экспедиционной деятельности», выдавать уполномоченному лицу Заказчика доверенность с указанием полномочий по исполнению прав и обязанностей Заказчика (за исключением прав и обязанностей, установленных разделом 4 Договора), а</w:t>
      </w:r>
      <w:r w:rsidR="009239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именно:</w:t>
      </w:r>
    </w:p>
    <w:p w14:paraId="538A595A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приемопередаточные операции с Охраной;</w:t>
      </w:r>
    </w:p>
    <w:p w14:paraId="7D92ABE8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подписывать акты приема (выдачи) груза.</w:t>
      </w:r>
    </w:p>
    <w:p w14:paraId="7ED9D7CB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3.5.</w:t>
      </w: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Охрана обязана:</w:t>
      </w:r>
    </w:p>
    <w:p w14:paraId="063871F9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3.5.1.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Обеспечить оказание Услуг по территории Российской Федерации.</w:t>
      </w:r>
    </w:p>
    <w:p w14:paraId="3E790E3C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3.6.</w:t>
      </w:r>
      <w:r w:rsidRPr="004F7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Охрана имеет право:</w:t>
      </w:r>
    </w:p>
    <w:p w14:paraId="4523F727" w14:textId="22348EE2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3.6.1. Не принимать к охране груз, предъявленный в вагонах, контейнерах с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коммерческими неисправностями, указанными в п. 5.6 Договора, угрожающими сохранности груза, до их устранения.</w:t>
      </w:r>
    </w:p>
    <w:p w14:paraId="0FCD6777" w14:textId="555A422D" w:rsidR="00D421FC" w:rsidRPr="004F7AC0" w:rsidRDefault="004D23C3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3.6.2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 В случае указания Заказчиком (уполномоченным лицом Заказчика, перевозчиком) в перевозочных документах недостоверных сведений о номере Договора с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Охраной, наименовании и коде груза по ГНГ и ЕТСНГ, не соответствующих наименованию перевозимого груза, количестве грузовых мест, вследствие чего Охрана оказала Услуги, подтвержденные актами приема (выдачи) груза и/или приемо-сдаточными актами, взыскивать с Заказчика стоимость оказанных Услуг.</w:t>
      </w:r>
    </w:p>
    <w:p w14:paraId="560700F8" w14:textId="02A99C88" w:rsidR="00D421FC" w:rsidRPr="004F7AC0" w:rsidRDefault="004D23C3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3.6.3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 При оказании Услуг применять различные методы охраны груза силами и</w:t>
      </w:r>
      <w:r w:rsidR="009239B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ФГП ВО ЖДТ России.</w:t>
      </w:r>
    </w:p>
    <w:p w14:paraId="65BD0188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0BDA3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4. Порядок приема оказанных Услуг и условия расчетов</w:t>
      </w:r>
    </w:p>
    <w:p w14:paraId="14A7DA07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4.1. </w:t>
      </w: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Расчеты за Услуги:</w:t>
      </w:r>
    </w:p>
    <w:p w14:paraId="066400C9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4.1.1. Стоимость Услуг утверждается приказом Охраны и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размещается на сайте Охраны – </w:t>
      </w:r>
      <w:r w:rsidRPr="004F7A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F7A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ZDOHRANA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F7A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разделе «Услуги» не менее чем за пятнадцать календарных дней до введения их в действие.</w:t>
      </w:r>
    </w:p>
    <w:p w14:paraId="457EC203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Услуг устанавливается в российских рублях и облагается налогами в соответствии с законодательством Российской Федерации.</w:t>
      </w:r>
    </w:p>
    <w:p w14:paraId="2AE5C043" w14:textId="77777777" w:rsidR="00D421FC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Охрана обязуется по письменному требованию Заказчика предоставить заверенную копию приказа о стоимости Услуг.</w:t>
      </w:r>
    </w:p>
    <w:p w14:paraId="4B0D95A4" w14:textId="77777777" w:rsidR="002C1D3B" w:rsidRPr="002C1D3B" w:rsidRDefault="002C1D3B" w:rsidP="002C1D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1D3B">
        <w:rPr>
          <w:rFonts w:ascii="Times New Roman" w:eastAsia="Times New Roman" w:hAnsi="Times New Roman" w:cs="Times New Roman"/>
          <w:sz w:val="24"/>
          <w:szCs w:val="24"/>
          <w:lang w:eastAsia="ar-SA"/>
        </w:rPr>
        <w:t>4.2. Услуги Охраны облагаются налогом на добавленную стоимость в соответствии с законодательством Российской Федерации.</w:t>
      </w:r>
    </w:p>
    <w:p w14:paraId="6332A378" w14:textId="77777777" w:rsidR="002C1D3B" w:rsidRPr="004F7AC0" w:rsidRDefault="002C1D3B" w:rsidP="002C1D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1D3B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Оплата Услуги производится Заказчиком в порядке, предусмотренном агентским/ими договором/</w:t>
      </w:r>
      <w:proofErr w:type="spellStart"/>
      <w:r w:rsidRPr="002C1D3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proofErr w:type="spellEnd"/>
      <w:r w:rsidRPr="002C1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Перевозчиком/</w:t>
      </w:r>
      <w:proofErr w:type="spellStart"/>
      <w:r w:rsidRPr="002C1D3B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proofErr w:type="spellEnd"/>
      <w:r w:rsidRPr="002C1D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8B62C34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A9929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Сторон</w:t>
      </w:r>
    </w:p>
    <w:p w14:paraId="4A62A4AB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5.1. За неисполнение либо за ненадлежащее исполнение обязательств по Договору Стороны несут ответственность, предусмотренную Договором и действующим законодательством Российской Федерации.</w:t>
      </w:r>
    </w:p>
    <w:p w14:paraId="455407D1" w14:textId="3FE6BB43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5.2. Охрана несет ответственность за сохранность груза с момента подписания акта приема (выдачи) груза и/или приемо-сдаточного акта при передаче груза от Заказчика (уполномоченного лица Заказчика или перевозчика) до момента подписания акта приема (выдачи) груза и/или приемо-сдаточного акта при передаче груза Заказчику (уполномоченному лицу Заказчика или перевозчику).</w:t>
      </w:r>
    </w:p>
    <w:p w14:paraId="43BCB2A5" w14:textId="11AAD97A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5.3. В случае недостачи, утраты, повреждения груза по вине Охраны при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выполнении обязательств по Договору, Охрана возмещает Заказчику причиненный ущерб в размере стоимости недостающего, утраченного, поврежденного груза, на основании письменной претензии Заказчика, в соответствии с разделом 9 Договора.</w:t>
      </w:r>
    </w:p>
    <w:p w14:paraId="391E35FD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5.4. Охрана не несет ответственности за ущерб, причиненный Заказчику вследствие утраты, недостачи, повреждения груза в случаях:</w:t>
      </w:r>
    </w:p>
    <w:p w14:paraId="570A00C7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нарушения правил проведения маневровых работ, погрузо-разгрузочных работ, аварии, крушения или иных действий, допущенных не по вине Охраны;</w:t>
      </w:r>
    </w:p>
    <w:p w14:paraId="35CCB247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нарушения Правил перевозки груза железнодорожным транспортом, технических условий размещения и крепления груза в вагонах, контейнерах, допущенных по вине Заказчика (уполномоченного лица Заказчика, перевозчика);</w:t>
      </w:r>
    </w:p>
    <w:p w14:paraId="08E01B6C" w14:textId="7ABC891A" w:rsidR="00D421FC" w:rsidRPr="004F7AC0" w:rsidRDefault="00D421FC" w:rsidP="00D421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прибытия вагона (контейнера) без коммерческих неисправностей, указанных в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 5.6 Договора, и оформленных на них </w:t>
      </w:r>
      <w:r w:rsidR="008F259D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ктов общей формы, удостоверяющих наличие доступа в вагон (контейнер);</w:t>
      </w:r>
    </w:p>
    <w:p w14:paraId="1888B89B" w14:textId="77777777" w:rsidR="00D421FC" w:rsidRPr="004F7AC0" w:rsidRDefault="00D421FC" w:rsidP="00D421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или повреждение (порча) груза произошли вследствие естественных причин, связанных с перевозкой груза в открытом железнодорожном подвижном составе;</w:t>
      </w:r>
    </w:p>
    <w:p w14:paraId="501ED8E4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указания Заказчиком (уполномоченным лицом Заказчика) в перевозочных документах неправильных или неполных сведений, вследствие чего произошла утрата, недостача, повреждение груза;</w:t>
      </w:r>
    </w:p>
    <w:p w14:paraId="4A7380B7" w14:textId="2DE498F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груза не превышает норм естественной убыли и предельного расхождения в результатах определения массы груза в соответствии с требованиями п.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3.3.2 Договора;</w:t>
      </w:r>
    </w:p>
    <w:p w14:paraId="4C1DB6CF" w14:textId="35CD1293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груза произошла по причине течи через нижний сливной прибор в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следования при исправном ЗПУ;</w:t>
      </w:r>
    </w:p>
    <w:p w14:paraId="2AFB043C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или повреждение груза произошли по вине Заказчика (уполномоченного лица Заказчика), нарушившего требования Порядка передачи груза, установленного Договором;</w:t>
      </w:r>
    </w:p>
    <w:p w14:paraId="7ADE2DE3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факт утраты, недостачи, повреждения груза произошел на территории другого государства, иностранной железнодорожной администрации, и подтверждается документами, предусмотренными международными нормативными актами;</w:t>
      </w:r>
    </w:p>
    <w:p w14:paraId="3893513B" w14:textId="174E58E3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недостача или повреждение груза произошли по причине отсутствия защиты бьющихся частей автотракторной техники (катеров), других грузов на открытом подвижном составе или наличия упаковочного материала, не обеспечивающего их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защиту.</w:t>
      </w:r>
    </w:p>
    <w:p w14:paraId="06A01057" w14:textId="37722F58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5.5.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В случае невыполнения Заказчиком обязательств, предусмотренных Договором, Охрана не несет ответственность за задержку вагонов, контейнеров на</w:t>
      </w:r>
      <w:r w:rsidR="00C77C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пограничных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передаточных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станциях при международных перевозках импортного или</w:t>
      </w:r>
      <w:r w:rsidR="00C77C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транзитного груза по территории Российской Федерации. В указанных случаях вагоны, контейнеры находятся на ответственном простое у Заказчика.</w:t>
      </w:r>
    </w:p>
    <w:p w14:paraId="459F8D28" w14:textId="77777777" w:rsidR="00D421FC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 Стороны условились: под коммерческими неисправностями понимать неисправное состояние ЗПУ, отсутствие ЗПУ на вагоне (контейнере), несоответствие контрольных знаков на ЗПУ контрольным знакам, указанным в перевозочном документе, 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наличие доступа к грузу через люки, двери, прорубы, проломы кузова вагона (контейнера), наличие признаков утраты груза на открытом подвижном составе.</w:t>
      </w:r>
    </w:p>
    <w:p w14:paraId="14F7102D" w14:textId="77777777" w:rsidR="00D421FC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343D40" w14:textId="77777777" w:rsidR="00D421FC" w:rsidRPr="004F7AC0" w:rsidRDefault="00D421FC" w:rsidP="00D421F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Обстоятельства непреодолимой силы</w:t>
      </w:r>
    </w:p>
    <w:p w14:paraId="201EB537" w14:textId="328F0222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6.1. Стороны освобождаются от ответственности за частичное или полное неисполнение своих обязательств по Договору, если это неисполнение явилось следствием обстоятельств непреодолимой силы, возникших после заключения Договора в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результате событий чрезвычайного характера,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санкций, а также в период действия Указа Президента РФ № 647 и другие, не зависящие от воли сторон Договора обстоятельства.</w:t>
      </w:r>
    </w:p>
    <w:p w14:paraId="551AC736" w14:textId="3351B0EA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Обстоятельства непреодолимой силы определяются в соответствии с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законодательством Российской Федерации.</w:t>
      </w:r>
    </w:p>
    <w:p w14:paraId="7F594059" w14:textId="5FFCBD53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6.2. Сторона, ссылающаяся на обстоятельства, предусмотренные в п. 6.1 Договора, обязана в десятидневный срок известить другую Сторону в письменном виде о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наступлении таких обстоятельств и дополнительно по требованию другой Стороны предоставить документ, выданный соответствующим уполномоченным государственным органом.</w:t>
      </w:r>
    </w:p>
    <w:p w14:paraId="1E069F74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6.3. В случаях, предусмотренных в п. 6.1 Договора,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7F1FE833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6.4. Если обстоятельство непреодолимой силы действует на протяжении одного месяца, Договор может быть расторгнут по соглашению Сторон.</w:t>
      </w:r>
    </w:p>
    <w:p w14:paraId="061BDC2D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A5055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7. Антикоррупционная оговорка</w:t>
      </w:r>
    </w:p>
    <w:p w14:paraId="5348D09A" w14:textId="7DF7FB74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7.1. При исполнении своих обязательств по Договору Стороны, их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2B778A60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 также иные действия, нарушающие требования применимого законодательства и международных актов о противодействии легализации (отмыванию) доходов, полученных преступным путем.</w:t>
      </w:r>
    </w:p>
    <w:p w14:paraId="240443F7" w14:textId="3A7E9A06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7.2. В случае возникновения у Стороны подозрений, что произошло или может произойти нарушение каких-либо положений п. 7.1 Договора,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 7.1 Договора другой Стороной, ее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аффилированными лицами, работниками или посредниками, выражающееся в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действиях, квалифицируемых применимым законодательством, как дача или получение взятки, коммерческий подкуп, а 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должно быть направлено в течение десяти рабочих дней с даты направления письменного уведомления.</w:t>
      </w:r>
    </w:p>
    <w:p w14:paraId="52B03252" w14:textId="316E4AC9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7.3. В случае нарушения одной Стороной обязательств воздерживаться от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запрещенных в данном разделе действий и/или неполучения другой Стороной в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чьей инициативе был расторгнут Договор, в соответствии с положениями настоящей статьи, вправе требовать возмещение реального ущерба, возникшего в результате такого расторжения.</w:t>
      </w:r>
    </w:p>
    <w:p w14:paraId="4C875A97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B34C8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8. Обработка персональных данных</w:t>
      </w:r>
    </w:p>
    <w:p w14:paraId="6614EC5E" w14:textId="6F37CBDF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8.1. Заключая Договор, Заказчик, в случае если он является субъектом персональных данных, свободно, своей волей и в своем интересе дает согласие Охране на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обработку любых указанных в Договоре или предоставленных в связи с ним персональных данных в целях исполнения Договора.</w:t>
      </w:r>
    </w:p>
    <w:p w14:paraId="4BBCBAF9" w14:textId="04F477AD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Персональные данные включают фамилию, имя, отчество (далее – Ф.И.О.), дату рождения, адрес электронной почты, номер телефона, должность, паспортные данные физического лица</w:t>
      </w:r>
      <w:r w:rsidR="00B5049F" w:rsidRPr="00B504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(серия, номер, дата выдачи, наименование выдавшего органа, код подразделения, </w:t>
      </w:r>
      <w:r w:rsidR="000359CD">
        <w:rPr>
          <w:rFonts w:ascii="Times New Roman" w:eastAsia="Arial" w:hAnsi="Times New Roman" w:cs="Times New Roman"/>
          <w:sz w:val="24"/>
          <w:szCs w:val="24"/>
          <w:lang w:eastAsia="ar-SA"/>
        </w:rPr>
        <w:t>место жительства), ИНН</w:t>
      </w:r>
      <w:r w:rsidRPr="00B5049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качестве Заказчика выступает физическое лицо.</w:t>
      </w:r>
    </w:p>
    <w:p w14:paraId="225DC0B8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Обработка включает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1B719A8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Согласие Заказчика действительно в пределах срока действия Договора и в течение десяти лет после прекращения его действия. Согласие может быть отозвано Заказчиком посредством направления соответствующего письменного заявления в адрес Охраны.</w:t>
      </w:r>
    </w:p>
    <w:p w14:paraId="685FE818" w14:textId="44FB7916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Заключая Договор, Заказчик также гарантирует, что до момента передачи Охране персональных данных работников и/или представителей Заказчика в целях, указанных в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настоящем пункте Договора, Заказчик получил их согласие на срок действия Договора и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в течение десяти лет с момента его прекращения на передачу их персональных данных Охране и обработку персональных данных в целях и способами, указанными в настоящей оговорке. Об отзыве согласия на обработку персональных данных, указанного в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настоящем пункте, каким-либо работником и/ или представителем Заказчика, Заказчик должен незамедлительно уведомить Охрану.</w:t>
      </w:r>
    </w:p>
    <w:p w14:paraId="4257C50D" w14:textId="7E611249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Охрана при обработке персональных данных согласно настоящему пункту оговорки, обязуется соблюдать конфиденциальность персональных данных и</w:t>
      </w:r>
      <w:r w:rsidR="00C77C4B">
        <w:rPr>
          <w:rFonts w:ascii="Times New Roman" w:eastAsia="Arial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обеспечивать безопасность персональных данных при их обработке.</w:t>
      </w:r>
    </w:p>
    <w:p w14:paraId="3C2F5685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F16FB23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9. Разрешение споров</w:t>
      </w:r>
    </w:p>
    <w:p w14:paraId="2FAD7137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Times New Roman"/>
          <w:sz w:val="24"/>
          <w:szCs w:val="24"/>
          <w:lang w:eastAsia="ar-SA"/>
        </w:rPr>
        <w:t>9.1. Споры, возникающие при исполнении Договора, толковании, изменении условий Договора, решаются Сторонами путем предъявления контрагенту письменной претензии для рассмотрения спора в порядке, установленном Договором.</w:t>
      </w:r>
    </w:p>
    <w:p w14:paraId="2BDD1C6E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Порядок урегулирования споров, установленный Договором, для Сторон Договора обязателен.</w:t>
      </w:r>
    </w:p>
    <w:p w14:paraId="5C986C72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9.2. В случае предъявления претензий, связанных:</w:t>
      </w:r>
    </w:p>
    <w:p w14:paraId="5E852C00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оплатой оказанных Охраной Услуг к претензии прикладываются надлежащим образом заверенные копии документов, подтверждающих правомерность заявленных требований;</w:t>
      </w:r>
    </w:p>
    <w:p w14:paraId="35F5ECFE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 утратой, недостачей, повреждением груза к претензии прикладываются копии транспортной железнодорожной накладной, коммерческого акта, актов общей формы, актов приема (выдачи) груза, приемо-сдаточных актов, договоров транспортной экспедиции и других документов, удостоверяющих указанные обстоятельства, которые могут служить основанием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ответственности Охраны и подтверждения заявленных требований.</w:t>
      </w:r>
    </w:p>
    <w:p w14:paraId="3691A2D1" w14:textId="6D077DCB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предъявлении претензионных требований за утрату груза, следующего в международном сообщении, претензия выставляется к перевозчику в соответствии со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ст. 46 СМГС.</w:t>
      </w:r>
    </w:p>
    <w:p w14:paraId="0C1FFDE7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9.3. Документы, подтверждающие предъявленные Стороной требования, в том числе причиненный ущерб, а также право на подписание и предъявление претензии (доверенность), представляются в форме надлежащим образом заверенной копии.</w:t>
      </w:r>
    </w:p>
    <w:p w14:paraId="425C2F74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отсутствия документов, указанных в п. 9.2 Договора, претензия не будет </w:t>
      </w:r>
      <w:proofErr w:type="gramStart"/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gramEnd"/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существу.</w:t>
      </w:r>
    </w:p>
    <w:p w14:paraId="6595593E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Сторона, рассматривающая претензию, вправе потребовать представления документов, достаточных для рассмотрения претензии.</w:t>
      </w:r>
    </w:p>
    <w:p w14:paraId="2D8D9324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9.4. Сторона обязана рассмотреть полученную претензию в течение тридцати дней и уведомить заявителя о результатах ее рассмотрения.</w:t>
      </w:r>
    </w:p>
    <w:p w14:paraId="2B5289F8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9.5.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При частичном удовлетворении или отклонении Стороной претензии в мотивированном ответе должно быть указано основание принятого решения со ссылкой на соответствующий пункт Договора или законодательство Российской Федерации.</w:t>
      </w:r>
    </w:p>
    <w:p w14:paraId="1883CA49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9.6.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Претензии к Охране, связанные с утратой, недостачей, повреждением груза, направляются на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почтовый адрес: 105120, г. Москва, Костомаровский пер., д. 2.</w:t>
      </w:r>
    </w:p>
    <w:p w14:paraId="12F4082C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9.7.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 xml:space="preserve">Если споры не урегулированы Сторонами в установленном 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Договором порядке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, иск к одной из Сторон может быть предъявлен только после предъявления претензии, в случае полного или частичного отказа Стороны удовлетворить претензию, либо в случае неполучения ответа на претензию.</w:t>
      </w:r>
    </w:p>
    <w:p w14:paraId="36EA358F" w14:textId="77777777" w:rsidR="00D421FC" w:rsidRPr="004F7AC0" w:rsidRDefault="00D421FC" w:rsidP="00D421F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</w:pP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9.8.</w:t>
      </w:r>
      <w:r w:rsidRPr="004F7AC0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 </w:t>
      </w:r>
      <w:r w:rsidRPr="004F7AC0">
        <w:rPr>
          <w:rFonts w:ascii="Times New Roman" w:eastAsia="Arial" w:hAnsi="Times New Roman" w:cs="Arial"/>
          <w:color w:val="000000"/>
          <w:sz w:val="24"/>
          <w:szCs w:val="24"/>
          <w:lang w:eastAsia="ar-SA"/>
        </w:rPr>
        <w:t>Иск может быть предъявлен в арбитражный суд по месту нахождения (месту жительства) Стороны или её структурного подразделения.</w:t>
      </w:r>
    </w:p>
    <w:p w14:paraId="521583EB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2A777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10. Срок действия, условия приостановления и расторжения Договора</w:t>
      </w:r>
    </w:p>
    <w:p w14:paraId="2F8F3295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10.1. Договор вступает в силу с момента подписания и действует до ____________ 20___ года.</w:t>
      </w:r>
    </w:p>
    <w:p w14:paraId="23945A5E" w14:textId="5371B793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10.2. Если ни одна из Сторон не заявит о своем намерении прекратить Договор за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тридцать календарных дней до истечения срока его действия, то Договор считается пролонгированным на каждый последующий календарный год.</w:t>
      </w:r>
      <w:r w:rsidRPr="004F7A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4F7A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</w:p>
    <w:p w14:paraId="0D5B92A1" w14:textId="4C9C72B8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10.3. Досрочное расторжение Договора одной из Сторон возможно при</w:t>
      </w:r>
      <w:r w:rsidR="00C77C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письменном уведомлении другой Стороны за три месяца.</w:t>
      </w:r>
    </w:p>
    <w:p w14:paraId="0D14F319" w14:textId="28E9E166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10.4. Окончание срока действия Договора не влечет за собой прекращение неисполненных обязательств Сторон по нему и не освобождает Стороны от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 за неисполнение или ненадлежащее исполнение обязательств Сторонами по Договору.</w:t>
      </w:r>
    </w:p>
    <w:p w14:paraId="77BEB9EE" w14:textId="570AD084" w:rsidR="00D421FC" w:rsidRPr="004F7AC0" w:rsidRDefault="00440CF6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10.5</w:t>
      </w:r>
      <w:r w:rsidR="00D421FC"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 При невыполнении Заказчиком обязательств,</w:t>
      </w:r>
      <w:r w:rsidR="00536D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предусмотренных п.</w:t>
      </w:r>
      <w:r w:rsidR="00C77C4B" w:rsidRPr="008E7C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36D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п. 2.1, 3.2, </w:t>
      </w:r>
      <w:r w:rsidR="00D421FC" w:rsidRPr="004F7A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4.3 Договора, Охрана вправе в одностороннем порядке приостановить исполнение своих обязательств по Договору в соответствии со ст. 328, 719 ГК РФ с уведомлением Заказчика о дате приостановления оказания </w:t>
      </w:r>
      <w:r w:rsidR="00D421FC"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Услуг.</w:t>
      </w:r>
    </w:p>
    <w:p w14:paraId="6AEFD3F9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3E2AF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14:paraId="633C045A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11.1. Договор составлен в двух экземплярах, имеющих одинаковую юридическую силу, по одному для каждой из Сторон.</w:t>
      </w:r>
    </w:p>
    <w:p w14:paraId="107FD40E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11.2. Все изменения и дополнения к Договору имеют юридическую силу, если подписаны обеими Сторонами.</w:t>
      </w:r>
    </w:p>
    <w:p w14:paraId="12F6CB05" w14:textId="2F78D6C1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11.3. Ни одна из Сторон не вправе передавать свои права и обязательства по</w:t>
      </w:r>
      <w:r w:rsidR="00C77C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Договору какой-либо третьей стороне без письменного на то согласия другой Стороны, за исключением п. 3.4.1 Договора.</w:t>
      </w:r>
    </w:p>
    <w:p w14:paraId="20D73F8F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11.4. Обо всех изменениях сведений, указанных в разделе 12 Договора, Стороны обязуются известить друг друга в течение пятнадцати рабочих дней с даты их изменений.</w:t>
      </w:r>
    </w:p>
    <w:p w14:paraId="7CAE0206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11.5. По общему соглашению, документы, передаваемые Сторонами друг другу, считаются полученными:</w:t>
      </w:r>
    </w:p>
    <w:p w14:paraId="3A909F69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отметки на копии документа принявшей Стороны – в день проставления отметки;</w:t>
      </w:r>
    </w:p>
    <w:p w14:paraId="5940431A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почтовой квитанции, подтверждающей отправление документов заказным письмом с уведомлением.</w:t>
      </w:r>
    </w:p>
    <w:p w14:paraId="115B32FC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11.6. Акты сдачи-приемки выполненных работ (оказанных услуг), иные акты, счета на оплату, счета-фактуры, акты сверки взаимных расчетов, справки, деловая корреспонденция, иные документы и материалы могут быть при необходимости переданы посредством факсимильной, электронной или иной связи либо иным способом, позволяющим установить достоверность документа, с последующим предоставлением оригиналов документов Сторонами:</w:t>
      </w:r>
    </w:p>
    <w:p w14:paraId="72BFAEA8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место нахождения которых г. Москва и Московская область - до двадцатого числа месяца, следующего за отчетным;</w:t>
      </w:r>
    </w:p>
    <w:p w14:paraId="3E9C5D51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место нахождения которых являются другие регионы России - до десятого числа второго месяца, следующего за отчетным.</w:t>
      </w:r>
    </w:p>
    <w:p w14:paraId="0FB4B0B0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11.7. К Договору прилагается и является его неотъемлемой частью:</w:t>
      </w:r>
    </w:p>
    <w:p w14:paraId="21EB159F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 – Порядок передачи груза;</w:t>
      </w:r>
    </w:p>
    <w:p w14:paraId="52A94BC1" w14:textId="77777777" w:rsidR="00D421FC" w:rsidRPr="004F7AC0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7A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 – ф</w:t>
      </w:r>
      <w:r w:rsidR="00C3424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орма акта приема (выдачи) груза.</w:t>
      </w:r>
    </w:p>
    <w:p w14:paraId="43CC0088" w14:textId="77777777" w:rsidR="00D421FC" w:rsidRDefault="00D421FC" w:rsidP="00D42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AC0">
        <w:rPr>
          <w:rFonts w:ascii="Times New Roman" w:hAnsi="Times New Roman" w:cs="Times New Roman"/>
          <w:b/>
          <w:sz w:val="24"/>
          <w:szCs w:val="24"/>
        </w:rPr>
        <w:t>12. Место нахождение лица, банковские реквизиты, печати и подписи Сторон:</w:t>
      </w:r>
    </w:p>
    <w:tbl>
      <w:tblPr>
        <w:tblW w:w="9691" w:type="dxa"/>
        <w:tblLayout w:type="fixed"/>
        <w:tblLook w:val="0000" w:firstRow="0" w:lastRow="0" w:firstColumn="0" w:lastColumn="0" w:noHBand="0" w:noVBand="0"/>
      </w:tblPr>
      <w:tblGrid>
        <w:gridCol w:w="4845"/>
        <w:gridCol w:w="4846"/>
      </w:tblGrid>
      <w:tr w:rsidR="00D421FC" w:rsidRPr="004F7AC0" w14:paraId="644C3B01" w14:textId="77777777" w:rsidTr="00BA6395">
        <w:trPr>
          <w:trHeight w:val="5660"/>
        </w:trPr>
        <w:tc>
          <w:tcPr>
            <w:tcW w:w="4845" w:type="dxa"/>
          </w:tcPr>
          <w:p w14:paraId="043D3DF2" w14:textId="77777777" w:rsidR="00D421FC" w:rsidRPr="004F7AC0" w:rsidRDefault="00D421FC" w:rsidP="00BA6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«Охрана»</w:t>
            </w:r>
          </w:p>
          <w:p w14:paraId="3C7E2CE7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юридического лица:</w:t>
            </w:r>
          </w:p>
          <w:p w14:paraId="4F8D7867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0150E322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____________________</w:t>
            </w:r>
          </w:p>
          <w:p w14:paraId="17264F6B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33C17AF7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Телефон: ___________________________</w:t>
            </w:r>
          </w:p>
          <w:p w14:paraId="20971276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_______________________________</w:t>
            </w:r>
          </w:p>
          <w:p w14:paraId="5EAC07F4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 _______________________________</w:t>
            </w:r>
          </w:p>
          <w:p w14:paraId="08B9FDFD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______________________________</w:t>
            </w:r>
          </w:p>
          <w:p w14:paraId="625182B6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_____________________________</w:t>
            </w:r>
          </w:p>
          <w:p w14:paraId="6C107BF9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14:paraId="4F70E2F6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_______________, ____________________</w:t>
            </w:r>
          </w:p>
          <w:p w14:paraId="38BFD999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Р/счет ______________________________</w:t>
            </w:r>
          </w:p>
          <w:p w14:paraId="330BA171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К/счет ______________________________</w:t>
            </w:r>
          </w:p>
          <w:p w14:paraId="603D443D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________________________________</w:t>
            </w:r>
          </w:p>
          <w:p w14:paraId="296FD059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почты______________</w:t>
            </w:r>
          </w:p>
          <w:p w14:paraId="4198A74C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856D498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562697B8" w14:textId="77777777" w:rsidR="00D421FC" w:rsidRPr="004F7AC0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</w:t>
            </w:r>
            <w:proofErr w:type="gramStart"/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подпись)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4F7AC0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21975925" w14:textId="77777777" w:rsidR="00D421FC" w:rsidRPr="004F7AC0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4643981D" w14:textId="77777777" w:rsidR="00D421FC" w:rsidRPr="004F7AC0" w:rsidRDefault="00D421FC" w:rsidP="00BA6395">
            <w:pPr>
              <w:spacing w:after="0" w:line="240" w:lineRule="auto"/>
              <w:ind w:right="27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846" w:type="dxa"/>
          </w:tcPr>
          <w:p w14:paraId="2A2F68CD" w14:textId="77777777" w:rsidR="00D421FC" w:rsidRPr="004F7AC0" w:rsidRDefault="00D421FC" w:rsidP="00BA6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«Заказчик»</w:t>
            </w:r>
            <w:r w:rsidRPr="004F7AC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ar-SA"/>
              </w:rPr>
              <w:footnoteReference w:id="5"/>
            </w:r>
          </w:p>
          <w:p w14:paraId="77D45942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юридического лица:</w:t>
            </w:r>
          </w:p>
          <w:p w14:paraId="2871428C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1C12BB38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 ____________________</w:t>
            </w:r>
          </w:p>
          <w:p w14:paraId="15A51C54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14:paraId="7A3C72D7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lang w:eastAsia="ar-SA"/>
              </w:rPr>
              <w:t>Телефон: ______________________________</w:t>
            </w:r>
          </w:p>
          <w:p w14:paraId="7C0EA860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_______________________________</w:t>
            </w:r>
          </w:p>
          <w:p w14:paraId="595E57E5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 _______________________________</w:t>
            </w:r>
          </w:p>
          <w:p w14:paraId="135ED11F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______________________________</w:t>
            </w:r>
          </w:p>
          <w:p w14:paraId="37895F70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______________________________</w:t>
            </w:r>
          </w:p>
          <w:p w14:paraId="2C1F28FA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Банковские реквизиты: </w:t>
            </w:r>
          </w:p>
          <w:p w14:paraId="4273B7C4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_______________, ____________________ </w:t>
            </w:r>
          </w:p>
          <w:p w14:paraId="6C5DB5D7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Р/счет ______________________________</w:t>
            </w:r>
          </w:p>
          <w:p w14:paraId="6215D890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К/счет_______________________________</w:t>
            </w:r>
          </w:p>
          <w:p w14:paraId="7B21F608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________________________________</w:t>
            </w:r>
          </w:p>
          <w:p w14:paraId="60E89C6C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почты______________</w:t>
            </w:r>
          </w:p>
          <w:p w14:paraId="56C5BD77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lang w:eastAsia="ar-SA"/>
              </w:rPr>
              <w:t>ЕЛС ___________________________________</w:t>
            </w:r>
          </w:p>
          <w:p w14:paraId="7B025D16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24BA138C" w14:textId="77777777" w:rsidR="00D421FC" w:rsidRPr="004F7AC0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</w:t>
            </w:r>
            <w:proofErr w:type="gramStart"/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подпись)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4F7AC0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</w:t>
            </w: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118CB3C2" w14:textId="77777777" w:rsidR="00D421FC" w:rsidRPr="004F7AC0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4F7AC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5DD8E168" w14:textId="77777777" w:rsidR="00D421FC" w:rsidRPr="004F7AC0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F7AC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5B80889A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BF0DB" w14:textId="77777777" w:rsidR="009D65D8" w:rsidRDefault="009D65D8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D421FC" w14:paraId="2F6BF3C7" w14:textId="77777777" w:rsidTr="00BA6395">
        <w:tc>
          <w:tcPr>
            <w:tcW w:w="6091" w:type="dxa"/>
          </w:tcPr>
          <w:p w14:paraId="7E43BBED" w14:textId="77777777" w:rsidR="00D421FC" w:rsidRDefault="00D421FC" w:rsidP="00BA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078D600C" w14:textId="77777777" w:rsidR="00D421FC" w:rsidRPr="00681D0D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14:paraId="55AA6408" w14:textId="77777777" w:rsidR="00D421FC" w:rsidRPr="00681D0D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к Договору от «_</w:t>
            </w:r>
            <w:proofErr w:type="gramStart"/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_______20__ г.</w:t>
            </w:r>
          </w:p>
          <w:p w14:paraId="04CC5F2D" w14:textId="77777777" w:rsidR="00D421FC" w:rsidRPr="00681D0D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№ _____-_______</w:t>
            </w:r>
          </w:p>
        </w:tc>
      </w:tr>
    </w:tbl>
    <w:p w14:paraId="5B73D622" w14:textId="77777777" w:rsidR="00D421FC" w:rsidRPr="00681D0D" w:rsidRDefault="00D421FC" w:rsidP="00D421FC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передачи груза</w:t>
      </w:r>
    </w:p>
    <w:p w14:paraId="05EAC314" w14:textId="77777777" w:rsidR="00D421FC" w:rsidRPr="00681D0D" w:rsidRDefault="00D421FC" w:rsidP="00D421FC">
      <w:pPr>
        <w:tabs>
          <w:tab w:val="left" w:pos="793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груза от Заказчика (уполномоченного лица Заказчика, перевозчика) Охраной и от Охраны Заказчику (уполномоченному лицу Заказчика, п</w:t>
      </w:r>
      <w:r w:rsidRPr="00681D0D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е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ревозчику) осуществляется в соответствии с настоящим Порядком и оформляется соответствующим актом.</w:t>
      </w:r>
    </w:p>
    <w:p w14:paraId="1A4A78E3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груза осуществляется в местах, определенных Заказчиком (уполномоченным лицом Заказчика, перевозчиком) и Охраной. Структурные подразделения Охраны, с учетом местных условий и технологического процесса работы железнодорожной станции, вправе совместно с Заказчиком (уполномоченным лицом Заказчика, перевозчиком) разрабатывать технологию взаимодействия и определять в ней особенности организации приема (выдачи) груза.</w:t>
      </w:r>
    </w:p>
    <w:p w14:paraId="360C4CCB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груза от Заказчика (уполномоченного лица Заказчика) осуществляется не позднее внесения в перевозочный документ соответствующей отметки Перевозчика, подтверждающей прием груза к перевозке. </w:t>
      </w:r>
    </w:p>
    <w:p w14:paraId="10EAE7A8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груза Заказчику (уполномоченному лицу Заказчика) осуществляется одновременно с передачей вагонов, контейнера с грузом перевозчиком в соответствии с Правилами выдачи грузов на железнодорожном транспорте.</w:t>
      </w:r>
    </w:p>
    <w:p w14:paraId="1EC5DEB1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Охрана вправе осуществлять процесс приема (выдачи) груза с использование средств фото, 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видеофиксации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FCEACB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 обязан обеспечить условия для приема (выдачи) груза (доступ к грузу, возможность отключения контактной сети и т.п.).</w:t>
      </w:r>
    </w:p>
    <w:p w14:paraId="2CC833F5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 охране не принимаются грузы в вагонах, контейнерах с коммерческими неисправностями, указанными в п. 5.6 Договора и угрожающие сохранности перевозимого груза. Прием груза под охрану осуществляется после устранения Заказчиком (уполномоченным лицом Заказчика) выявленных неисправностей, переоформления (при необходимости) акта приема (выдачи) груза и проверки, указанных в нем сведений.</w:t>
      </w:r>
    </w:p>
    <w:p w14:paraId="177DF90D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случаях, не предусмотренных настоящим Порядком, прием (выдача) груза осуществляется в соответствии с нормативными правовыми актами, указанными в п. 3.1 Договора.</w:t>
      </w:r>
    </w:p>
    <w:p w14:paraId="56C8204B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 При внутригосударственных перевозках</w:t>
      </w:r>
    </w:p>
    <w:p w14:paraId="568BBC67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1.1. Заказчик (уполномоченное лицо Заказчика) обязан заблаговременно уведомить структурное подразделение Охраны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Заказчика (представителя уполномоченного лица Заказчика), участвующего в передачи груза, а также его контактный телефон.</w:t>
      </w:r>
    </w:p>
    <w:p w14:paraId="49C7AF7B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 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0CA3E963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груза к охране осуществляется Охраной от Заказчика (уполномоченного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073D3D6E" w14:textId="49D375A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прием груза к охране осуществляется на электрифицированных железнодорожных путях (местах) с наличием напряжения в контактной сети и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отсутствием возможности её отключения, в акте приема (выдачи) груза, напротив номера вагона, контейнера в графе «Сведения о ЗПУ» указывается тип и контрольные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536A5CDB" w14:textId="65D54A55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груза Охрана сверяет сведения, указанные Заказчиком (уполномоченным лицом Заказчика) в акте приема (выдачи) груза, с фактически передаваемыми под охрану вагонами, контейнерами, типами ЗПУ (пломб) и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контрольными знаками, а также наименование и коды груза по ЕТСНГ при перевозке на открытом подвижном составе.</w:t>
      </w:r>
    </w:p>
    <w:p w14:paraId="32792ABB" w14:textId="429198A3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акте приема (выдачи) груза, Заказчик (уполномоченное лицо Заказчика) осуществляет его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переоформление.</w:t>
      </w:r>
    </w:p>
    <w:p w14:paraId="6D69145C" w14:textId="6699856C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Заказчика (уполномоченного лица Заказчика) является подписание обеими Сторонами акта приема (выдачи) груза, с указанием даты и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733EF1C0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Заказчиком (уполномоченным лицом Заказчика) в двух экземплярах, один из которых выдается Охране.</w:t>
      </w:r>
    </w:p>
    <w:p w14:paraId="50CD34FB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1.2. По прибытию груза на станцию назначения Охрана уведомляет Заказчика (уполномоченное лицо Заказчика)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Охраны, участвующего в передачи груза, а также его контактный телефон.</w:t>
      </w:r>
    </w:p>
    <w:p w14:paraId="6B76601E" w14:textId="2AA062C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37523E0F" w14:textId="65F9CD92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Заказчика), получив уведомление, обязан в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установленное время прибыть к месту передачи груза, принять груз и подписать акт приема (выдачи) груза.</w:t>
      </w:r>
    </w:p>
    <w:p w14:paraId="6923934C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груза осуществляется Охраной представителю Заказчика (представителю 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14D6C040" w14:textId="11EB2D7F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её отключения, в акте приема (выдачи) груза,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</w:t>
      </w:r>
    </w:p>
    <w:p w14:paraId="0D9A1179" w14:textId="063D140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Заказчику (уполномоченному лицу Заказчика) является подписание обеими Сторонами акта приема (выдачи) груза, с указанием даты и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6A9D079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представителем Охраны в двух экземплярах, один из которых выдается Заказчику (уполномоченному лицу Заказчика).</w:t>
      </w:r>
    </w:p>
    <w:p w14:paraId="25398513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 При международных перевозках</w:t>
      </w:r>
    </w:p>
    <w:p w14:paraId="2AB2F37C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2.1. Импортная перевозка груза</w:t>
      </w:r>
    </w:p>
    <w:p w14:paraId="2E339DC3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 Прием груза к охране на входной пограничной передаточной станции осуществляется Охраной от перевозчика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0D3800C8" w14:textId="70359DBD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если прием груза к охране осуществляется на электрифицированных железнодорожных путях (местах) с наличием напряжения в контактной сети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</w:t>
      </w:r>
      <w:r w:rsidR="0083216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отсутствием возможности его отключения, в приемо-сдаточном акте,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3882C250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груза Охрана сверяет сведения, указанные перевозчиком в приемо-сдаточном акте, с фактически передаваемыми под охрану вагонами, контейнерами, типами ЗПУ (пломб) и их контрольными знаками, а также наименованию и кодов груза по ЕТСНГ при перевозке на открытом подвижном составе.</w:t>
      </w:r>
    </w:p>
    <w:p w14:paraId="0B653FBF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приемо-сдаточном акте, перевозчик осуществляет его переоформление.</w:t>
      </w:r>
    </w:p>
    <w:p w14:paraId="464B3D35" w14:textId="53F1560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перевозчика является подписание Охраной и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перевозчиком приемо-сдаточного акта с указанием даты и времени окончания передачи.</w:t>
      </w:r>
    </w:p>
    <w:p w14:paraId="4F77E448" w14:textId="6C7DC91E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457D89AE" w14:textId="309972CB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 По прибытии груза на станцию назначения Охрана уведомляет Заказчика (уполномоченное лицо Заказчика)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Охраны, участвующего в передачи груза, а также его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телефон.</w:t>
      </w:r>
    </w:p>
    <w:p w14:paraId="7C17A4C9" w14:textId="09D5A8FF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местных условий. В порядке указывается интервал времени в который производится информирование, а также способ информирования и контактные данные Сторон (телефон, мессенджер или адрес электронной почты).</w:t>
      </w:r>
    </w:p>
    <w:p w14:paraId="3219A549" w14:textId="64C0EA8B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Заказчика), получив уведомление, обязан в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установленное время прибыть к месту передачи груза, принять груз и подписать акт приема (выдачи) груза.</w:t>
      </w:r>
    </w:p>
    <w:p w14:paraId="1CE6BB83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груза осуществляется Охраной представителю Заказчика (представителю 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5AB449D5" w14:textId="16ED47B0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контактной сети и отсутствием возможности её отключения, в акте приема (выдачи) груза,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 </w:t>
      </w:r>
    </w:p>
    <w:p w14:paraId="518167E4" w14:textId="27E3F9B0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Заказчику (уполномоченному лицу Заказчика) является подписание обеими Сторонами акта приема (выдачи) груза, с указанием даты и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6C7B64CD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представителя Охраны в двух экземплярах, один из которых выдается Заказчику (уполномоченному лицу Заказчика).</w:t>
      </w:r>
    </w:p>
    <w:p w14:paraId="54D6F78B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2.2. Экспортная перевозка груза</w:t>
      </w:r>
    </w:p>
    <w:p w14:paraId="55E37F10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2.2.1. Заказчик (уполномоченное лицо Заказчика) обязан заблаговременно уведомить структурное подразделение Охраны о готовности передать груз, сообщив при этом количество вагонов, контейнеров, код и наименование предаваемого груза, место передачи, Ф.И.О. представителя Заказчика (представителя уполномоченного лица Заказчика), участвующего в передачи груза, а также его контактный телефон.</w:t>
      </w:r>
    </w:p>
    <w:p w14:paraId="138E746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информирования Сторон разрабатывается структурным подразделением Охраны и Заказчиком (уполномоченным лицом Заказчика) отдельно в зависимости от местных условий. В порядке указывается интервал времени в который производится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информирование, а также способ информирования и контактные данные Сторон (телефон, мессенджер или адрес электронной почты).</w:t>
      </w:r>
    </w:p>
    <w:p w14:paraId="5B14B3B0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груза к охране осуществляется Охраной от Заказчика (уполномоченного лица Заказчика)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443E5515" w14:textId="6FEEAB1A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прием груза к охране осуществляется на электрифицированных железнодорожных путях (местах) с наличием напряжения в контактной сети и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отсутствием возможности её отключения, в акте приема (выдачи) груза,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2652E0EB" w14:textId="1D436D8E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груза Охрана сверяет сведения, указанные Заказчиком (уполномоченным лицом Заказчика) в акте приема (выдачи) груза, с фактически передаваемыми под охрану вагонами, контейнерами, типами ЗПУ (пломб) и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их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контрольными знаками, а также наименование и коды груза по ЕТСНГ при перевозке на открытом подвижном составе.</w:t>
      </w:r>
    </w:p>
    <w:p w14:paraId="548B6C7D" w14:textId="3ECEA36C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акте приема (выдачи) груза, Заказчик (уполномоченное лицо Заказчика) осуществляет его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переоформление.</w:t>
      </w:r>
    </w:p>
    <w:p w14:paraId="03CDDE71" w14:textId="186040FA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Заказчика (уполномоченного лица Заказчика) является подписание обеими Сторонами акта приема (выдачи) груза, с указанием даты и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времени окончания передачи.</w:t>
      </w:r>
    </w:p>
    <w:p w14:paraId="0BDB3F2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 приема (выдачи) груза составляется Заказчиком (уполномоченным лицом Заказчика) в двух экземплярах, один из которых выдается Охране.</w:t>
      </w:r>
    </w:p>
    <w:p w14:paraId="7512E4E1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2.2.2. Выдача груза Охраной перевозчику на выходной пограничной передаточной станции осуществляется согласно сведениям, указанным в приемо-сдаточном акте,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70E37589" w14:textId="612ED97A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его отключения, в приемо-сдаточном акте,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</w:t>
      </w:r>
    </w:p>
    <w:p w14:paraId="6120F4E4" w14:textId="5D5A166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перевозчику является подписание Охраной и</w:t>
      </w:r>
      <w:r w:rsidR="00BC4A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перевозчиком приемо-сдаточного акта с указанием даты и времени окончания передачи.</w:t>
      </w:r>
    </w:p>
    <w:p w14:paraId="485FACDD" w14:textId="641A5BA3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1977728E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2.3. Транзитная перевозка груза</w:t>
      </w:r>
    </w:p>
    <w:p w14:paraId="16726404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2.3.1. Прием груза к охране на входной пограничной передаточной станции осуществляется Охраной от перевозчика после визуального осмотра кузова вагона (котла цистерны), контейнера, пола, обшивки стен, крыши, дверей, загрузочных (заливных) люков.</w:t>
      </w:r>
    </w:p>
    <w:p w14:paraId="3D73AA4C" w14:textId="623A5D78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прием груза к охране осуществляется на электрифицированных железнодорожных путях (местах) с наличием напряжения в контактной сети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отсутствием возможности его отключения, в приемо-сдаточном акте, напротив номера вагона, контейнера в графе «Сведения о ЗПУ» указывается тип и контрольные знаки ЗПУ, в соответствии с данными перевозочного документа, а в графе «Примечание» производится отметка «Без проверки ЗПУ в виду наличия контактной сети».</w:t>
      </w:r>
    </w:p>
    <w:p w14:paraId="1958EBF8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приеме груза Охрана сверяет сведения, указанные перевозчиком в приемо-сдаточном акте, с фактически передаваемыми под охрану вагонами, контейнерами,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типами ЗПУ (пломб) и их контрольными знаками, а также наименованию и кодов груза по ЕТСНГ при перевозке на открытом подвижном составе.</w:t>
      </w:r>
    </w:p>
    <w:p w14:paraId="03615214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при сверке сведений выявлены несоответствия данным, указанным в приемо-сдаточном акте, перевозчик осуществляет его переоформление.</w:t>
      </w:r>
    </w:p>
    <w:p w14:paraId="47967998" w14:textId="7420BBF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приема груза Охраной от перевозчика является подписание Охраной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перевозчиком приемо-сдаточного акта с указанием даты и времени окончания передачи.</w:t>
      </w:r>
    </w:p>
    <w:p w14:paraId="72C39C20" w14:textId="26D7670B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554964A5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2.3.2. Выдача груза Охраной перевозчику на выходной пограничной передаточной станции осуществляется согласно сведениям, указанным в приемо-сдаточном акте, после визуального осмотра кузова вагона (котла цистерны), контейнера, пола, обшивки стен, крыши, дверей, загрузочных (заливных) люков. </w:t>
      </w:r>
    </w:p>
    <w:p w14:paraId="7BA6F2DE" w14:textId="73877BA8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выдача груза из-под охраны осуществляется на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её отключения, в приемо-сдаточном акте, напротив номера вагона, контейнера в графе «Сведения о ЗПУ», в графе «Примечание» производится отметка «Без проверки ЗПУ в виду наличия контактной сети».</w:t>
      </w:r>
    </w:p>
    <w:p w14:paraId="4EC02230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Фактом выдачи груза Охраной перевозчику является подписание обеими Сторонами приемо-сдаточного акта с указанием даты и времени окончания передачи.</w:t>
      </w:r>
    </w:p>
    <w:p w14:paraId="3BEC68E0" w14:textId="2F9FC7B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Приемо-сдаточный акт составляется перевозчиком в двух экземплярах, один из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которых выдается Охране.</w:t>
      </w:r>
    </w:p>
    <w:p w14:paraId="77802041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 Требования к оформлению акта приема (выдачи) груза</w:t>
      </w:r>
    </w:p>
    <w:p w14:paraId="09625760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3.1. После подписания акта приема (выдачи) груза Сторонами, не допускается вносить в него дополнения и изменения, в том числе записи, указывающие на утрату, недостачу, повреждения груза, а также иные записи, не предусмотренные Договором, вводящие в заблуждение Стороны.</w:t>
      </w:r>
    </w:p>
    <w:p w14:paraId="1CBEB7CC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В случае если при передаче груза от Охраны Заказчику (уполномоченному лицу Заказчика, перевозчику) обнаружено несоответствия типа ЗПУ или его контрольного знака, выдача груза осуществляется Заказчику (уполномоченному лицу Заказчика, перевозчику) с учетом сведений, указанных в акте общей формы, составленного в пути следования (при его наличии), на указанное обстоятельство, информация о котором вносятся графу «Примечание» акта приема (выдачи) груза, приемо-сдаточного акта.</w:t>
      </w:r>
    </w:p>
    <w:p w14:paraId="5B9DD03E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3.3. В случае несогласия Заказчика (уполномоченного лица Заказчика) с содержанием акта приема (выдачи) груза, указанный акт подписывается «с разногласием».</w:t>
      </w:r>
    </w:p>
    <w:p w14:paraId="504AD122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подписания акта приема (выдачи) груза «с разногласием», Заказчик (уполномоченное лицо Заказчика), не позднее следующих суток за днем подписания акта приема (выдачи) груза, обязан направить в адрес структурного подразделения Охраны мотивированное обоснование разногласий, которое считается неотъемлемой частью акта приема (выдачи) груза.</w:t>
      </w:r>
    </w:p>
    <w:p w14:paraId="6145F3CB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3.4. В случае отказа представителя Заказчика (представителя уполномоченного лица Заказчика) от подписания акта приема (выдачи) груза, представитель Охраны, участвующий в выдаче груза, фиксирует отказ в акте приема (выдачи) производя запись: «От подписи акта отказался» с указанием Ф.И.О. представителя Заказчика (представителя уполномоченного лица Заказчика), даты и времени. Факт отказа представитель Охраны фиксирует подписью.</w:t>
      </w:r>
    </w:p>
    <w:p w14:paraId="53A6A8E8" w14:textId="1FBD1EFB" w:rsidR="00D421FC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представителя Заказчика (уполномоченного лица Заказчика)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подписании акта приема (выдачи) груза, услуги Охраны считаются принятыми Заказчиком без разногласий.</w:t>
      </w:r>
    </w:p>
    <w:p w14:paraId="0E418ACD" w14:textId="6E58FBB0" w:rsidR="00071996" w:rsidRDefault="00071996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BC755D" w14:textId="77777777" w:rsidR="00071996" w:rsidRPr="00681D0D" w:rsidRDefault="00071996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AAB748" w14:textId="77777777" w:rsidR="00D421FC" w:rsidRPr="00681D0D" w:rsidRDefault="00D421FC" w:rsidP="00D421FC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4. Дополнительные требования </w:t>
      </w:r>
    </w:p>
    <w:p w14:paraId="1F460752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4.1. При перевозке груза в полувагоне, имеющим выгрузочные люки, люковые закидки увязываются проволокой диаметром шесть мм в один оборот с закруткой концов механическим способом при помощи воротка в три оборота и длиной концов не более двух см.</w:t>
      </w:r>
    </w:p>
    <w:p w14:paraId="5C93972D" w14:textId="6467FB1A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перевозке грузов насыпью и навалом, вагоны должны иметь исправные кузова, загрузочно-выгрузочные устройства, крышки загрузочных и разгрузочных люков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уплотнениями, исключающими просыпание грузов, а также исправные запорные механизмы и исправные устройства блокировки, предотвращающие открывание люков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дверей без нарушения ЗПУ.</w:t>
      </w:r>
    </w:p>
    <w:p w14:paraId="251B70A4" w14:textId="04190CC9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Грузы, перевозимые насыпью или навалом в открытом подвижном составе при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обеспечении равномерной погрузки в вагоне, принимаются и выдаются путем проведения визуального осмотра грузов, без взвешивания.</w:t>
      </w:r>
    </w:p>
    <w:p w14:paraId="28BD0E82" w14:textId="75516D8D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(выдача) груза «чугун» Охраной в открытом подвижном составе на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его отключения, производится путем визуального осмотра с земли на предмет исправности закруток, люков, кузова вагона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 В этом случае в акте приема (выдачи) груза в графе «Примечание» производится отметка «Груз не осматривался ввиду наличия контактной сети».</w:t>
      </w:r>
    </w:p>
    <w:p w14:paraId="77E25D47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4.2. При внутригосударственной или экспортной перевозке при перевозке груза «автотракторная техника» (легковые, грузовые, специальные автомобили, автобусы, троллейбусы, трамваи, их кузова и прицепы, тракторы, экскаваторы, сельскохозяйственные машины, автопоезда, контрейлеры, мотоколяски и другая техника на колесном и гусеничном ходу) (далее - АТТ) на открытом подвижном составе Заказчик (уполномоченное лицо Заказчика) обязан подготовить его в соответствии с Правилами перевозок железнодорожным транспортом.</w:t>
      </w:r>
    </w:p>
    <w:p w14:paraId="422154A5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 обязан:</w:t>
      </w:r>
    </w:p>
    <w:p w14:paraId="13B90E7E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демонтировать и упаковать легкоснимаемые комплектующие детали и узлы;</w:t>
      </w:r>
    </w:p>
    <w:p w14:paraId="3D6DB55D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закрыть перед предъявлением груза к перевозке двери кабин, салонов, кузовов, капоты, багажники, отсеки и т.п. на защелки, замки, а при необходимости оборудовать их дополнительными запорными устройствами и опломбировать;</w:t>
      </w:r>
    </w:p>
    <w:p w14:paraId="34D39677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защиту упаковочным материалом всех бьющихся деталей;</w:t>
      </w:r>
    </w:p>
    <w:p w14:paraId="3440195D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составить и прикрепить на внутренней стороне лобового стекла кабины информационный листок (опись), в котором указывается название и марка содержащегося в топливном баке допустимого количества топлива, число пломб, ящиков с запасными частями и инструментами, места их нахождения, список снятых комплектующих деталей и узлов, перечень недостающих деталей при некомплектной поставке;</w:t>
      </w:r>
    </w:p>
    <w:p w14:paraId="1A19DF3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графе «Особые заявления и отметки отправителя» перевозочного документа указать список снятых (демонтированных) комплектующих деталей и узлов.</w:t>
      </w:r>
    </w:p>
    <w:p w14:paraId="6D9570C3" w14:textId="4FE49E8D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4.2.1. При внутригосударственной или экспортной перевозке прием АТТ от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 (уполномоченного лица Заказчика) производится Охраной на основании визуального осмотра целостности АТТ в соответствии с информационным листком (описью), прикрепляемого на внутренней стороне лобового стекла кабины, копия которого передается Охране и является неотъемлемой частью акта приема (выдачи) груза.</w:t>
      </w:r>
    </w:p>
    <w:p w14:paraId="1913C7A0" w14:textId="10A36975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копии информационного листка (описи) представителем Охраны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акте приема (выдачи) в графе «Примечание» производится отметка: «Опись получена».</w:t>
      </w:r>
    </w:p>
    <w:p w14:paraId="26DE166D" w14:textId="681165FF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информационного листка (описи), либо невыполнения условий настоящего пункта, АТТ от Заказчика (уполномоченного лица Заказчика) (внутригосударственные перевозки, экспортные перевозки) под охрану не принимается до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устранения недостатков.</w:t>
      </w:r>
    </w:p>
    <w:p w14:paraId="310F0A26" w14:textId="7E82E630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Комплектность содержания емкостей, отсеков и ящиков с запасными частями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инструментами, опломбированных пломбами Заказчика (уполномоченного лица Заказчика), не проверяется.</w:t>
      </w:r>
    </w:p>
    <w:p w14:paraId="29051046" w14:textId="02223618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приема Охраной АТТ от Заказчика (уполномоченного лица Заказчика) без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защиты бьющихся деталей, в акте приема (выдачи) груза в графе «Примечание» производится отметка «Упаковка, укрытие или защита груза не обеспечивает его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сохранность».</w:t>
      </w:r>
    </w:p>
    <w:p w14:paraId="424E174F" w14:textId="7F6D3C12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 Выдача АТТ Охраной Заказчику (уполномоченному лицу Заказчика) без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коммерческих неисправностей производится в том же порядке, что и при приеме ее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охране.</w:t>
      </w:r>
    </w:p>
    <w:p w14:paraId="48E10F49" w14:textId="1CA6813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АТТ Охраной Заказчику (уполномоченному лицу Заказчика)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коммерческой неисправностью осуществляется с учетом сведений, указанных в акте общей формы, составленном на коммерческую неисправность, информация о котором вносятся графу «Примечание» акта приема (выдачи) груза.</w:t>
      </w:r>
    </w:p>
    <w:p w14:paraId="7D143856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4.3. При внутригосударственной или экспортной перевозке при перевозке груза «катера» (код ЕТСНГ 39113) (далее – катер) на открытом подвижном составе Заказчик (уполномоченное лицо Заказчика) обязан подготовить его в соответствии с Правилами перевозок железнодорожным транспортом.</w:t>
      </w:r>
    </w:p>
    <w:p w14:paraId="0BC22CC3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(уполномоченное лицо Заказчика) обязан:</w:t>
      </w:r>
    </w:p>
    <w:p w14:paraId="333BEF83" w14:textId="3AB7EC6E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легкоснимаемые комплектующие детали и узлы демонтировать и упаковать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размещением их в опломбированных каютах, салонах, отсеках и т.д.;</w:t>
      </w:r>
    </w:p>
    <w:p w14:paraId="1D6030AF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защиту упаковочным материалом всех бьющихся деталей;</w:t>
      </w:r>
    </w:p>
    <w:p w14:paraId="0E3876F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двери кают, салонов, отсеков и т.п. должны быть закрыты на защелки, замки (при необходимости оборудованы дополнительными запорными устройствами) опломбированы ЗПУ, которые устанавливаются с учетом возможности визуального их осмотра после погрузки в вагон и в пути следования;</w:t>
      </w:r>
    </w:p>
    <w:p w14:paraId="273920A6" w14:textId="3CF5FC72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лодочные подвесные моторы, входящие в комплект катера, должны располагаться внутри катера (в опломбированных трюмах, салонах, отсеках и т.п.) или быть упакованы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применением транспортной тары, которая размещается в труднодоступных местах;</w:t>
      </w:r>
    </w:p>
    <w:p w14:paraId="55A65340" w14:textId="43E27C01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подвесные моторы, перевозимые на штатных местах катеров, оборудуются защитными кожухами с последующей их пломбировкой (возможна упаковка мотора чехлом из плотной ткани со стяжкой по краю чехла и последующей пломбировкой, при этом стяжка чехла должна производиться прочной бечевой (тросом), продеваемой по краю тента через люверсы с пломбированием их концов. Чехол (тент) должен плотно облегать контуры оборудования для исключения возможности доступа к мотору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парусного эффекта при транспортировке на открытых платформах);</w:t>
      </w:r>
    </w:p>
    <w:p w14:paraId="68D49B02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внутренней стороне стекла каюты катера или в другом доступном для осмотра месте прикрепляется информационный листок (опись), в котором указывается количество пломб, ящиков с запасными частями, съемными изделиями и инструментами, места их расположения, список снятых комплектующих деталей и узлов, перечень недостающих деталей при некомплектной поставке;</w:t>
      </w:r>
    </w:p>
    <w:p w14:paraId="3F4B96FC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графе «Особые заявления и отметки отправителя» перевозочного документа указать список снятых (демонтированных) комплектующих деталей и узлов.</w:t>
      </w:r>
    </w:p>
    <w:p w14:paraId="51EC13AB" w14:textId="60E572D0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4.3.1. Прием катеров, перевозимых на открытом подвижном, Охраной производится на основании визуального осмотра целостности катера в соответствии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информационным листком (описью), ЗПУ(пломб) и соответствию их типов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контрольных знаков, указанным в перевозочном документе. </w:t>
      </w:r>
    </w:p>
    <w:p w14:paraId="68BB63F5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Комплектность катера, содержимое опломбированных кают, отсеков, ящиков и т.п. не проверяется.</w:t>
      </w:r>
    </w:p>
    <w:p w14:paraId="77F689DD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укрывного материала могут использоваться прочные технические ткани, либо иные материалы (сплошная деревянная обрешётка, обшитая металлической лентой), с последующим наложением номерных ЗПУ для недопущения срытого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проникновения под укрывной материал (деревянную обрешётку), с указанием количества, наименования, оттисков и мест их установки в информационном листке (описи).</w:t>
      </w:r>
    </w:p>
    <w:p w14:paraId="4813D7A6" w14:textId="5D728DE5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укрывной материал, используемый для защиты бьющихся частей катера, не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их защиту от повреждения в пути следования (бумага, мало прочные ткани, картон и т.д.), то в этом случае катера принимаются под охрану на условиях осуществления перевозки без защиты бьющихся деталей.</w:t>
      </w:r>
    </w:p>
    <w:p w14:paraId="3C44D897" w14:textId="0EBA7F75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качестве защиты лакокрасочного покрытия может использоваться 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термоусадочная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пленка, при этом все имеющиеся ЗПУ должны быть доступны для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осмотра и проверки их исправности, соответствия типов и контрольных знаков указанным в перевозочном документе.</w:t>
      </w:r>
    </w:p>
    <w:p w14:paraId="3835F82A" w14:textId="23B8693F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катеров Охраной совместно с актом приема (выдачи) Заказчик (уполномоченное лицо Заказчика) предоставляет Охране копию информационного листка (описи), который является неотъемлемой частью акта приема (выдачи) груза. О получении копии информационного листка (описи) представителем Охраны в акте приема (выдачи)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графе «Примечание» производится отметка: «Опись получена».</w:t>
      </w:r>
    </w:p>
    <w:p w14:paraId="097E3EE6" w14:textId="74AA6323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отсутствия информационного листка (описи), либо невыполнения условий настоящего пункта, катера от Заказчика (уполномоченного лица Заказчика) (внутригосударственные перевозки, экспортные перевозки) под охрану не принимается до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устранения недостатков.</w:t>
      </w:r>
    </w:p>
    <w:p w14:paraId="4B3FB6A6" w14:textId="47AA19F8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приема Охраной катера без защиты бьющихся деталей от Заказчика (уполномоченного лица Заказчика), в акте приема (выдачи) грузов в графе «Примечание» производится отметка «Упаковка, укрытие или защита груза не обеспечивает его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сохранность».</w:t>
      </w:r>
    </w:p>
    <w:p w14:paraId="664EE7E0" w14:textId="63B31A6E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В случае отсутствия информационного листка (описи) при импортной 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транзитной перевозке АТТ, катеров на открытом подвижном составе при приеме грузов Охраной от перевозчика в приемо-сдаточном акте, в графе «Примечание» производится отметка «Опись отсутствует».</w:t>
      </w:r>
    </w:p>
    <w:p w14:paraId="7C2279F4" w14:textId="39ACD95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4.5. При перевозке груза в контейнере, погруженном на платформу дверями к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другому контейнеру («в свернутом состоянии»), передача осуществляется между Охраной и Заказчиком (уполномоченным лицом Заказчика, перевозчиком) с оформлением акта приема (выдачи) груза или приемо-сдаточного акта, с указанием в них напротив номера контейнера в графе «Сведения о ЗПУ» номер и тип ЗПУ наложенного на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контейнер в соответствии с данными перевозочного документа, а в графе «Примечание» производится отметка «В свернутом состоянии, без проверки ЗПУ».</w:t>
      </w:r>
    </w:p>
    <w:p w14:paraId="51AD6FF7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4.6. При перевозке наливного опасного груза (легковоспламеняющиеся жидкости, газы) в вагонах-цистернах и специальных вагонах-цистернах (далее – Цистерна) передача на электрифицированных железнодорожных путях (местах) с наличием напряжения в контактной сети и отсутствием возможности его отключения осуществляется между Охраной и Заказчиком (уполномоченным лицом Заказчика, перевозчиком) по внешнему осмотру Цистерны с земли без осмотра верха Цистерны,</w:t>
      </w:r>
      <w:r w:rsidRPr="00681D0D" w:rsidDel="009130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ее заливной горловины и ЗПУ.</w:t>
      </w:r>
    </w:p>
    <w:p w14:paraId="05AD26FC" w14:textId="1684A634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оформлении акта приема (выдачи) груза или приемо-сдаточного акта, напротив номера вагона в графе «Сведения о ЗПУ» указывается тип и контрольные знаки ЗПУ, наложенного на вагон, в соответствии с данными перевозочного документа, а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графе «Примечание» производится отметка «Без проверки ЗПУ в виду наличия контактной сети».</w:t>
      </w:r>
    </w:p>
    <w:p w14:paraId="5EBD3343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4.6.1. При внутригосударственной или экспортной перевозке при перевозке груза «светлые нефтепродукты» (бензин, топливо дизельное и т.п.), перевозимого в Цистернах, Заказчик обязан обеспечить:</w:t>
      </w:r>
    </w:p>
    <w:p w14:paraId="1B648781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исправное состояние котла цистерны, исключающее образования течи; </w:t>
      </w:r>
    </w:p>
    <w:p w14:paraId="7AAF247F" w14:textId="725CAAAC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крепления к Цистерне предохранительно-выпускного клапана, защищенного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помощью скобы, приваренной к котлу цистерны и предохраняющей от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несанкционированного его снятия с котла цистерны;</w:t>
      </w:r>
    </w:p>
    <w:p w14:paraId="2C1804A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техническую исправность арматуры и универсальных сливных приборов Цистерны.</w:t>
      </w:r>
    </w:p>
    <w:p w14:paraId="3077B038" w14:textId="680C7C8C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4.6.2. При передаче груза «газы энергетические» (пропан, бутан), перевозимого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специализированных Цистернах во внутригосударственном или экспортном сообщении, Заказчик обязан обеспечить:</w:t>
      </w:r>
    </w:p>
    <w:p w14:paraId="7AB0329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исправность котла цистерны;</w:t>
      </w:r>
    </w:p>
    <w:p w14:paraId="54922B1D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исправное состояние и герметичность арматуры и контрольно-измерительных приборов;</w:t>
      </w:r>
    </w:p>
    <w:p w14:paraId="068CEA67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нанесение на Цистерну информационных трафаретов о грузе и знаки опасности.</w:t>
      </w:r>
    </w:p>
    <w:p w14:paraId="6709365A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 Прием (выдача) грузов в 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биг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-бегах и мягких вкладышах производится Охраной на основании визуального осмотра исправности кузова вагона, пола, закрепления разгрузочных люков, увязки проволокой люковых закидок полувагона. При осмотре Охраной проверяется исправность упаковки специальных мягких контейнеров (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биг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-бегов) или сплошных мягких вкладышей с грузом или просчитывается их количество.</w:t>
      </w:r>
    </w:p>
    <w:p w14:paraId="6776F8BA" w14:textId="32E5205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4.7.1. В случае невозможности просчета погрузочных мест в вагоне или, если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(выдача) грузов в 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биг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-бегах и мягких вкладышах Охраной осуществлялась на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электрифицированных железнодорожных путях (местах) с наличием напряжения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контактной сети и отсутствием возможности её отключения, а также при отсутствии технической возможности подняться на вагон (неисправность и отсутствие лестницы), в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акте приема (выдачи) грузов производится отметка «В виду наличия контактной сети, или неисправности (отсутствия) подъемных лестниц на вагоне, верх вагона не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осматривался, просчет грузовых мест не осуществлялось».</w:t>
      </w:r>
    </w:p>
    <w:p w14:paraId="5A30F633" w14:textId="2D585428" w:rsidR="00D421FC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4.7.2. В случае если при приеме грузов в 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биг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-бегах и мягких вкладышах Охраной выявлены нарушенные погрузочные места, их несоответствие по количеству со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сведениями, указанными в перевозочных документах и акте (приема) выдачи грузов (наличие выемок груза), Заказчик (уполномоченное лицо Заказчика), осуществляет его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переоформление и указывает фактическое наличие погрузочных мест (</w:t>
      </w:r>
      <w:proofErr w:type="spellStart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биг</w:t>
      </w:r>
      <w:proofErr w:type="spellEnd"/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-бегов) с</w:t>
      </w:r>
      <w:r w:rsidR="0007199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681D0D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грузом и их состояние.</w:t>
      </w:r>
    </w:p>
    <w:p w14:paraId="2361DB52" w14:textId="77777777" w:rsidR="00D421FC" w:rsidRPr="00681D0D" w:rsidRDefault="00D421FC" w:rsidP="00D421F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421FC" w:rsidRPr="00D510A2" w14:paraId="73CFBA4A" w14:textId="77777777" w:rsidTr="00BA6395">
        <w:trPr>
          <w:trHeight w:val="1005"/>
        </w:trPr>
        <w:tc>
          <w:tcPr>
            <w:tcW w:w="4926" w:type="dxa"/>
          </w:tcPr>
          <w:p w14:paraId="7C2795A1" w14:textId="77777777" w:rsidR="00D421FC" w:rsidRPr="00D510A2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</w:t>
            </w:r>
          </w:p>
          <w:p w14:paraId="15A42E36" w14:textId="77777777" w:rsidR="00D421FC" w:rsidRPr="00D510A2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568D96AC" w14:textId="77777777" w:rsidR="00D421FC" w:rsidRPr="00D510A2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</w:t>
            </w:r>
            <w:proofErr w:type="gramStart"/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подпись)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D5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10DA2226" w14:textId="77777777" w:rsidR="00D421FC" w:rsidRPr="00D510A2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1B5CC13B" w14:textId="77777777" w:rsidR="00D421FC" w:rsidRPr="00D510A2" w:rsidRDefault="00D421FC" w:rsidP="00BA63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926" w:type="dxa"/>
          </w:tcPr>
          <w:p w14:paraId="506DBB77" w14:textId="77777777" w:rsidR="00D421FC" w:rsidRPr="00D510A2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1CBDA591" w14:textId="77777777" w:rsidR="00D421FC" w:rsidRPr="00D510A2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32855D48" w14:textId="77777777" w:rsidR="00D421FC" w:rsidRPr="00D510A2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</w:t>
            </w:r>
            <w:proofErr w:type="gramStart"/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подпись)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D510A2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</w:t>
            </w: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41585013" w14:textId="77777777" w:rsidR="00D421FC" w:rsidRPr="00D510A2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7404B63A" w14:textId="77777777" w:rsidR="00D421FC" w:rsidRPr="00D510A2" w:rsidRDefault="00D421FC" w:rsidP="00BA6395">
            <w:pPr>
              <w:widowControl w:val="0"/>
              <w:suppressAutoHyphens/>
              <w:autoSpaceDE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510A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032AA664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E0766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AE88F4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8F2A0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0B2E0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B118B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CD6FD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08B6A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143BE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08885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22E81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5F030D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04CAAF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087EB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B3563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BE9E9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5DE27" w14:textId="26F8F9A2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67094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09BD87" w14:textId="77777777" w:rsidR="00D421FC" w:rsidRDefault="00D421FC" w:rsidP="00D42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D421FC" w14:paraId="78E23295" w14:textId="77777777" w:rsidTr="00BA6395">
        <w:tc>
          <w:tcPr>
            <w:tcW w:w="6091" w:type="dxa"/>
          </w:tcPr>
          <w:p w14:paraId="24B89CC4" w14:textId="77777777" w:rsidR="00D421FC" w:rsidRDefault="00D421FC" w:rsidP="00BA6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5962D1EF" w14:textId="77777777" w:rsidR="00D421FC" w:rsidRPr="00681D0D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14:paraId="3F1CA9A5" w14:textId="77777777" w:rsidR="00D421FC" w:rsidRPr="00681D0D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к Договору от «_</w:t>
            </w:r>
            <w:proofErr w:type="gramStart"/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_______20__ г.</w:t>
            </w:r>
          </w:p>
          <w:p w14:paraId="49A50764" w14:textId="77777777" w:rsidR="00AE7E91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D0D">
              <w:rPr>
                <w:rFonts w:ascii="Times New Roman" w:hAnsi="Times New Roman" w:cs="Times New Roman"/>
                <w:sz w:val="20"/>
                <w:szCs w:val="20"/>
              </w:rPr>
              <w:t>№ _____-_______</w:t>
            </w:r>
          </w:p>
          <w:p w14:paraId="5B19691C" w14:textId="77777777" w:rsidR="00D421FC" w:rsidRPr="00AE7E91" w:rsidRDefault="00D421FC" w:rsidP="00BA6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07C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</w:tr>
    </w:tbl>
    <w:p w14:paraId="18BB6F0C" w14:textId="77777777" w:rsidR="00D421FC" w:rsidRPr="00D9607C" w:rsidRDefault="00D421FC" w:rsidP="00D421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9607C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Акт</w:t>
      </w:r>
    </w:p>
    <w:p w14:paraId="699FEF02" w14:textId="77777777" w:rsidR="00D421FC" w:rsidRPr="00D9607C" w:rsidRDefault="00D421FC" w:rsidP="00D421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9607C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приема (выдачи) груза </w:t>
      </w:r>
    </w:p>
    <w:p w14:paraId="37A0FCCA" w14:textId="77777777" w:rsidR="00D421FC" w:rsidRPr="00D9607C" w:rsidRDefault="00D421FC" w:rsidP="00D421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D421FC" w:rsidRPr="00D9607C" w14:paraId="3B9FDC27" w14:textId="77777777" w:rsidTr="00BA6395">
        <w:tc>
          <w:tcPr>
            <w:tcW w:w="5068" w:type="dxa"/>
            <w:shd w:val="clear" w:color="auto" w:fill="auto"/>
          </w:tcPr>
          <w:p w14:paraId="360E9BCA" w14:textId="77777777" w:rsidR="00D421FC" w:rsidRPr="00D9607C" w:rsidRDefault="00D421FC" w:rsidP="00BA6395">
            <w:pPr>
              <w:widowControl w:val="0"/>
              <w:suppressAutoHyphens/>
              <w:autoSpaceDE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«___» ____________ 20___г.</w:t>
            </w:r>
          </w:p>
        </w:tc>
        <w:tc>
          <w:tcPr>
            <w:tcW w:w="5068" w:type="dxa"/>
            <w:shd w:val="clear" w:color="auto" w:fill="auto"/>
          </w:tcPr>
          <w:p w14:paraId="697B5605" w14:textId="77777777" w:rsidR="00D421FC" w:rsidRPr="00D9607C" w:rsidRDefault="00D421FC" w:rsidP="00BA6395">
            <w:pPr>
              <w:widowControl w:val="0"/>
              <w:suppressAutoHyphens/>
              <w:autoSpaceDE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Серия ________ № _________</w:t>
            </w:r>
          </w:p>
        </w:tc>
      </w:tr>
    </w:tbl>
    <w:p w14:paraId="7ECD91F1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2F64B939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</w:t>
      </w: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передачи___________________________________________________________</w:t>
      </w:r>
    </w:p>
    <w:p w14:paraId="46227E1F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начала передачи «___</w:t>
      </w:r>
      <w:proofErr w:type="gramStart"/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 20____ г. ___________ час.______ мин.</w:t>
      </w:r>
    </w:p>
    <w:p w14:paraId="344D50DE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окончания передачи «___</w:t>
      </w:r>
      <w:proofErr w:type="gramStart"/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20____ г. __________ час.____</w:t>
      </w: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</w:t>
      </w:r>
    </w:p>
    <w:p w14:paraId="152413D1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Станция и дорога отправления _________________________________________________</w:t>
      </w:r>
    </w:p>
    <w:p w14:paraId="2418F120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Грузоотправитель ____________________________________________________________</w:t>
      </w:r>
    </w:p>
    <w:p w14:paraId="6BE714F1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на оказание услуг от «____» ____________ 20____г. № ___________ </w:t>
      </w:r>
    </w:p>
    <w:p w14:paraId="1B1B43DC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Грузополучатель</w:t>
      </w:r>
      <w:r w:rsidRPr="00D960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6"/>
      </w: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</w:t>
      </w:r>
    </w:p>
    <w:p w14:paraId="00070E64" w14:textId="77777777" w:rsidR="00D421F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Станция и дорога назначения (пограничный переход)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14:paraId="29BFC009" w14:textId="77777777" w:rsidR="00AE7E91" w:rsidRPr="00D9607C" w:rsidRDefault="00AE7E91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57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81"/>
        <w:gridCol w:w="1733"/>
        <w:gridCol w:w="1426"/>
        <w:gridCol w:w="689"/>
        <w:gridCol w:w="236"/>
        <w:gridCol w:w="1043"/>
        <w:gridCol w:w="1207"/>
        <w:gridCol w:w="1207"/>
        <w:gridCol w:w="1021"/>
        <w:gridCol w:w="14"/>
      </w:tblGrid>
      <w:tr w:rsidR="00D421FC" w:rsidRPr="00D9607C" w14:paraId="3A96A9A9" w14:textId="77777777" w:rsidTr="00AE7E91">
        <w:trPr>
          <w:gridAfter w:val="1"/>
          <w:wAfter w:w="14" w:type="dxa"/>
          <w:cantSplit/>
          <w:trHeight w:hRule="exact" w:val="275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6EB78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F425AD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вагона</w:t>
            </w:r>
          </w:p>
          <w:p w14:paraId="2E56117A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контейнера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92E91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 отправки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C41D3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Наименование и код груза</w:t>
            </w: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по ЕТСНГ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60AA1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Сведения о ЗПУ</w:t>
            </w:r>
          </w:p>
          <w:p w14:paraId="3EB28733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78A8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Примечание</w:t>
            </w:r>
          </w:p>
        </w:tc>
      </w:tr>
      <w:tr w:rsidR="00D421FC" w:rsidRPr="00D9607C" w14:paraId="2A25ED57" w14:textId="77777777" w:rsidTr="00AE7E91">
        <w:trPr>
          <w:gridAfter w:val="1"/>
          <w:wAfter w:w="14" w:type="dxa"/>
          <w:cantSplit/>
          <w:trHeight w:val="6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79010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5E7D37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6AB27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0E0E3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06FFC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Тип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4D26A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№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0B5F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2C673968" w14:textId="77777777" w:rsidTr="00AE7E91">
        <w:trPr>
          <w:gridAfter w:val="1"/>
          <w:wAfter w:w="14" w:type="dxa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0C0EF46F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34C3F7EE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5D0B2260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F32B091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6AC6F89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403FB1D6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3B20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45689598" w14:textId="77777777" w:rsidTr="00AE7E91">
        <w:trPr>
          <w:gridAfter w:val="1"/>
          <w:wAfter w:w="14" w:type="dxa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0F120B26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42426568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08390DE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FD6A5C5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8A2240C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F4DC40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9742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2DD19E8F" w14:textId="77777777" w:rsidTr="00AE7E91">
        <w:trPr>
          <w:gridAfter w:val="1"/>
          <w:wAfter w:w="14" w:type="dxa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583FC128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20E20CAD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1B0D06F7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DD0FB75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54BAD8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34C7E0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9DC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1AB84C5D" w14:textId="77777777" w:rsidTr="00AE7E91">
        <w:trPr>
          <w:gridAfter w:val="1"/>
          <w:wAfter w:w="14" w:type="dxa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5DBCB248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2B10684C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F7DF3EB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E033CB7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D3CF0C1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5ECDF67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A3D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25CB2111" w14:textId="77777777" w:rsidTr="00AE7E91">
        <w:trPr>
          <w:gridAfter w:val="1"/>
          <w:wAfter w:w="14" w:type="dxa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2B565C56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2B210CD6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2DF62D0F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2B5E95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2D85492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103121BC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E1B8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7284C5E9" w14:textId="77777777" w:rsidTr="00AE7E91">
        <w:trPr>
          <w:gridAfter w:val="1"/>
          <w:wAfter w:w="14" w:type="dxa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</w:tcPr>
          <w:p w14:paraId="7CC05F1D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7B0DE8D9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5FAABCD9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9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41BBFF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279FB56E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</w:tcPr>
          <w:p w14:paraId="350002DF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A8B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D421FC" w:rsidRPr="00D9607C" w14:paraId="37794B53" w14:textId="77777777" w:rsidTr="00AE7E91">
        <w:trPr>
          <w:trHeight w:val="927"/>
        </w:trPr>
        <w:tc>
          <w:tcPr>
            <w:tcW w:w="4529" w:type="dxa"/>
            <w:gridSpan w:val="4"/>
          </w:tcPr>
          <w:p w14:paraId="6AA97FAA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(уполномоченное лицо Заказчика)</w:t>
            </w:r>
          </w:p>
          <w:p w14:paraId="03939F10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5149D76B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 физического лица или наименование  юридического лица)</w:t>
            </w:r>
          </w:p>
        </w:tc>
        <w:tc>
          <w:tcPr>
            <w:tcW w:w="236" w:type="dxa"/>
          </w:tcPr>
          <w:p w14:paraId="18D9FCF7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</w:tcPr>
          <w:p w14:paraId="7DCA4214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Охрана</w:t>
            </w:r>
          </w:p>
          <w:p w14:paraId="5355FBDD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AC3E3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7EDB2076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подразделения ФГП ВО ЖДТ России)</w:t>
            </w:r>
          </w:p>
        </w:tc>
      </w:tr>
      <w:tr w:rsidR="00D421FC" w:rsidRPr="00D9607C" w14:paraId="51A2DBED" w14:textId="77777777" w:rsidTr="00AE7E91">
        <w:trPr>
          <w:trHeight w:val="428"/>
        </w:trPr>
        <w:tc>
          <w:tcPr>
            <w:tcW w:w="4529" w:type="dxa"/>
            <w:gridSpan w:val="4"/>
            <w:vAlign w:val="center"/>
          </w:tcPr>
          <w:p w14:paraId="434B7DC1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 в вагоне (контейнере) сдал, принял</w:t>
            </w:r>
          </w:p>
          <w:p w14:paraId="42241D58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(ненужное зачеркнуть)</w:t>
            </w:r>
          </w:p>
        </w:tc>
        <w:tc>
          <w:tcPr>
            <w:tcW w:w="236" w:type="dxa"/>
          </w:tcPr>
          <w:p w14:paraId="7E8696B3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  <w:vAlign w:val="center"/>
          </w:tcPr>
          <w:p w14:paraId="0C505A26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 в вагоне (контейнере) принял, сдал</w:t>
            </w:r>
          </w:p>
          <w:p w14:paraId="019F26DF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D9607C" w:rsidDel="00E6485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(ненужное зачеркнуть)</w:t>
            </w:r>
          </w:p>
        </w:tc>
      </w:tr>
      <w:tr w:rsidR="00D421FC" w:rsidRPr="00D9607C" w14:paraId="67206FFF" w14:textId="77777777" w:rsidTr="00AE7E91">
        <w:trPr>
          <w:trHeight w:val="678"/>
        </w:trPr>
        <w:tc>
          <w:tcPr>
            <w:tcW w:w="4529" w:type="dxa"/>
            <w:gridSpan w:val="4"/>
          </w:tcPr>
          <w:p w14:paraId="6FDC05A9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D225A5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26FB1185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(должность, Ф.И.О., подпись)</w:t>
            </w:r>
          </w:p>
        </w:tc>
        <w:tc>
          <w:tcPr>
            <w:tcW w:w="236" w:type="dxa"/>
          </w:tcPr>
          <w:p w14:paraId="08DBE859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</w:tcPr>
          <w:p w14:paraId="776D4751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55D5FA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15FEB2DC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(должность, Ф.И.О., подпись)</w:t>
            </w:r>
          </w:p>
        </w:tc>
      </w:tr>
      <w:tr w:rsidR="00D421FC" w:rsidRPr="00D9607C" w14:paraId="74E0B8F6" w14:textId="77777777" w:rsidTr="00AE7E91">
        <w:trPr>
          <w:trHeight w:val="262"/>
        </w:trPr>
        <w:tc>
          <w:tcPr>
            <w:tcW w:w="4529" w:type="dxa"/>
            <w:gridSpan w:val="4"/>
            <w:tcBorders>
              <w:bottom w:val="dashSmallGap" w:sz="4" w:space="0" w:color="auto"/>
            </w:tcBorders>
          </w:tcPr>
          <w:p w14:paraId="62756DD0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bottom w:val="dashSmallGap" w:sz="4" w:space="0" w:color="auto"/>
            </w:tcBorders>
          </w:tcPr>
          <w:p w14:paraId="4E02BF25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  <w:tcBorders>
              <w:bottom w:val="dashSmallGap" w:sz="4" w:space="0" w:color="auto"/>
            </w:tcBorders>
          </w:tcPr>
          <w:p w14:paraId="5A6BCE93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1FC" w:rsidRPr="00D9607C" w14:paraId="5722B61D" w14:textId="77777777" w:rsidTr="00AE7E91">
        <w:trPr>
          <w:trHeight w:val="536"/>
        </w:trPr>
        <w:tc>
          <w:tcPr>
            <w:tcW w:w="9257" w:type="dxa"/>
            <w:gridSpan w:val="10"/>
          </w:tcPr>
          <w:p w14:paraId="6C24B438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заполняется Охраной при отказе представителя Заказчика (представителя уполномоченного лица Заказчика) от подписания настоящего акта</w:t>
            </w:r>
            <w:r w:rsidRPr="00D960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vertAlign w:val="superscript"/>
                <w:lang w:eastAsia="ar-SA"/>
              </w:rPr>
              <w:footnoteReference w:id="7"/>
            </w:r>
          </w:p>
        </w:tc>
      </w:tr>
      <w:tr w:rsidR="00D421FC" w:rsidRPr="00D9607C" w14:paraId="5EA7B86C" w14:textId="77777777" w:rsidTr="00AE7E91">
        <w:trPr>
          <w:trHeight w:val="249"/>
        </w:trPr>
        <w:tc>
          <w:tcPr>
            <w:tcW w:w="4529" w:type="dxa"/>
            <w:gridSpan w:val="4"/>
            <w:tcBorders>
              <w:bottom w:val="single" w:sz="4" w:space="0" w:color="auto"/>
            </w:tcBorders>
          </w:tcPr>
          <w:p w14:paraId="69B1546B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14:paraId="53007D90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</w:tcPr>
          <w:p w14:paraId="54DDDE58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1FC" w:rsidRPr="00D9607C" w14:paraId="2297DF21" w14:textId="77777777" w:rsidTr="00AE7E91">
        <w:trPr>
          <w:trHeight w:val="249"/>
        </w:trPr>
        <w:tc>
          <w:tcPr>
            <w:tcW w:w="4529" w:type="dxa"/>
            <w:gridSpan w:val="4"/>
            <w:tcBorders>
              <w:top w:val="single" w:sz="4" w:space="0" w:color="auto"/>
            </w:tcBorders>
          </w:tcPr>
          <w:p w14:paraId="635AFAFF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Ф.И.О. представителя Заказчика </w:t>
            </w:r>
          </w:p>
        </w:tc>
        <w:tc>
          <w:tcPr>
            <w:tcW w:w="236" w:type="dxa"/>
          </w:tcPr>
          <w:p w14:paraId="345BFAD4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</w:tcPr>
          <w:p w14:paraId="47B269F6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21FC" w:rsidRPr="00D9607C" w14:paraId="5344DF72" w14:textId="77777777" w:rsidTr="00AE7E91">
        <w:trPr>
          <w:trHeight w:val="774"/>
        </w:trPr>
        <w:tc>
          <w:tcPr>
            <w:tcW w:w="4529" w:type="dxa"/>
            <w:gridSpan w:val="4"/>
          </w:tcPr>
          <w:p w14:paraId="3757C9E2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подписи акта отказался  «     »_______________20___ г. </w:t>
            </w: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«     » час. «      » мин.</w:t>
            </w:r>
          </w:p>
        </w:tc>
        <w:tc>
          <w:tcPr>
            <w:tcW w:w="236" w:type="dxa"/>
          </w:tcPr>
          <w:p w14:paraId="3DE8B539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2" w:type="dxa"/>
            <w:gridSpan w:val="5"/>
          </w:tcPr>
          <w:p w14:paraId="237D288C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89385C" w14:textId="77777777" w:rsidR="00D421FC" w:rsidRPr="00D9607C" w:rsidRDefault="00D421FC" w:rsidP="00BA63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                                                                       </w:t>
            </w:r>
          </w:p>
          <w:p w14:paraId="1243EF6D" w14:textId="77777777" w:rsidR="00D421FC" w:rsidRPr="00D9607C" w:rsidRDefault="00D421FC" w:rsidP="00BA63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(должность, Ф.И.О., подпись)</w:t>
            </w:r>
          </w:p>
        </w:tc>
      </w:tr>
    </w:tbl>
    <w:p w14:paraId="143CF0C2" w14:textId="77777777" w:rsidR="00D421FC" w:rsidRPr="00D9607C" w:rsidRDefault="00D421FC" w:rsidP="00D42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ECFBE0" w14:textId="77777777" w:rsidR="00D421FC" w:rsidRPr="00D9607C" w:rsidRDefault="00D421FC" w:rsidP="00D421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607C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ФОРМА </w:t>
      </w:r>
      <w:r w:rsidRPr="00D960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СОГЛАСОВАНА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421FC" w:rsidRPr="00D9607C" w14:paraId="5353EB7B" w14:textId="77777777" w:rsidTr="00BA6395">
        <w:trPr>
          <w:trHeight w:val="247"/>
        </w:trPr>
        <w:tc>
          <w:tcPr>
            <w:tcW w:w="4978" w:type="dxa"/>
          </w:tcPr>
          <w:p w14:paraId="1E877919" w14:textId="77777777" w:rsidR="00D421FC" w:rsidRPr="00D9607C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Охрана</w:t>
            </w:r>
          </w:p>
          <w:p w14:paraId="4E3D7AD1" w14:textId="77777777" w:rsidR="00D421FC" w:rsidRPr="00D9607C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279D74E3" w14:textId="77777777" w:rsidR="00D421FC" w:rsidRPr="00D9607C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</w:t>
            </w:r>
            <w:proofErr w:type="gramStart"/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подпись)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D9607C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5E99F93C" w14:textId="77777777" w:rsidR="00D421FC" w:rsidRPr="00D9607C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53FB6BA8" w14:textId="77777777" w:rsidR="00D421FC" w:rsidRPr="00D9607C" w:rsidRDefault="00D421FC" w:rsidP="00BA63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  <w:tc>
          <w:tcPr>
            <w:tcW w:w="4978" w:type="dxa"/>
          </w:tcPr>
          <w:p w14:paraId="6F5DE558" w14:textId="77777777" w:rsidR="00D421FC" w:rsidRPr="00D9607C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  <w:p w14:paraId="00344E98" w14:textId="77777777" w:rsidR="00D421FC" w:rsidRPr="00D9607C" w:rsidRDefault="00D421FC" w:rsidP="00BA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 /__________________/</w:t>
            </w:r>
          </w:p>
          <w:p w14:paraId="71B7C6CD" w14:textId="77777777" w:rsidR="00D421FC" w:rsidRPr="00D9607C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</w:t>
            </w:r>
            <w:proofErr w:type="gramStart"/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подпись)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Pr="00D9607C">
              <w:rPr>
                <w:rFonts w:ascii="Times New Roman" w:eastAsia="Times New Roman" w:hAnsi="Times New Roman" w:cs="Times New Roman"/>
                <w:bCs/>
                <w:i/>
                <w:color w:val="0070C0"/>
                <w:sz w:val="16"/>
                <w:szCs w:val="16"/>
                <w:lang w:eastAsia="ru-RU"/>
              </w:rPr>
              <w:t xml:space="preserve">                                 </w:t>
            </w: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Ф.И.О. лица, уполномоченного на</w:t>
            </w:r>
          </w:p>
          <w:p w14:paraId="32529F69" w14:textId="77777777" w:rsidR="00D421FC" w:rsidRPr="00D9607C" w:rsidRDefault="00D421FC" w:rsidP="00BA639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D9607C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подписание договора</w:t>
            </w:r>
          </w:p>
          <w:p w14:paraId="26BA4774" w14:textId="77777777" w:rsidR="00D421FC" w:rsidRPr="00D9607C" w:rsidRDefault="00D421FC" w:rsidP="00BA6395">
            <w:pPr>
              <w:widowControl w:val="0"/>
              <w:suppressAutoHyphens/>
              <w:autoSpaceDE w:val="0"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607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М.П.</w:t>
            </w:r>
          </w:p>
        </w:tc>
      </w:tr>
    </w:tbl>
    <w:p w14:paraId="557DAC51" w14:textId="77777777" w:rsidR="00DE7CC8" w:rsidRPr="00472CF9" w:rsidRDefault="00DE7CC8" w:rsidP="00AE7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E7CC8" w:rsidRPr="00472CF9" w:rsidSect="000D34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9E54" w14:textId="77777777" w:rsidR="00CC0974" w:rsidRDefault="00CC0974" w:rsidP="0097575B">
      <w:pPr>
        <w:spacing w:after="0" w:line="240" w:lineRule="auto"/>
      </w:pPr>
      <w:r>
        <w:separator/>
      </w:r>
    </w:p>
  </w:endnote>
  <w:endnote w:type="continuationSeparator" w:id="0">
    <w:p w14:paraId="4D88E3FD" w14:textId="77777777" w:rsidR="00CC0974" w:rsidRDefault="00CC0974" w:rsidP="0097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455C" w14:textId="77777777" w:rsidR="00CC0974" w:rsidRDefault="00CC0974" w:rsidP="0097575B">
      <w:pPr>
        <w:spacing w:after="0" w:line="240" w:lineRule="auto"/>
      </w:pPr>
      <w:r>
        <w:separator/>
      </w:r>
    </w:p>
  </w:footnote>
  <w:footnote w:type="continuationSeparator" w:id="0">
    <w:p w14:paraId="001BBC65" w14:textId="77777777" w:rsidR="00CC0974" w:rsidRDefault="00CC0974" w:rsidP="0097575B">
      <w:pPr>
        <w:spacing w:after="0" w:line="240" w:lineRule="auto"/>
      </w:pPr>
      <w:r>
        <w:continuationSeparator/>
      </w:r>
    </w:p>
  </w:footnote>
  <w:footnote w:id="1">
    <w:p w14:paraId="7AB8DA15" w14:textId="77777777" w:rsidR="0039340D" w:rsidRPr="0097575B" w:rsidRDefault="0039340D" w:rsidP="00937D0A">
      <w:pPr>
        <w:pStyle w:val="a5"/>
        <w:jc w:val="both"/>
        <w:rPr>
          <w:sz w:val="16"/>
          <w:szCs w:val="16"/>
        </w:rPr>
      </w:pPr>
      <w:r w:rsidRPr="0097575B">
        <w:rPr>
          <w:rStyle w:val="a7"/>
          <w:sz w:val="16"/>
          <w:szCs w:val="16"/>
        </w:rPr>
        <w:footnoteRef/>
      </w:r>
      <w:r w:rsidRPr="0097575B">
        <w:rPr>
          <w:sz w:val="16"/>
          <w:szCs w:val="16"/>
        </w:rPr>
        <w:t xml:space="preserve"> Форма договора заключается с организациями, индивидуальными предпринимател</w:t>
      </w:r>
      <w:r>
        <w:rPr>
          <w:sz w:val="16"/>
          <w:szCs w:val="16"/>
        </w:rPr>
        <w:t>ями, физическими лицами.</w:t>
      </w:r>
    </w:p>
  </w:footnote>
  <w:footnote w:id="2">
    <w:p w14:paraId="209356DC" w14:textId="77777777" w:rsidR="0039340D" w:rsidRDefault="0039340D" w:rsidP="00937D0A">
      <w:pPr>
        <w:pStyle w:val="a5"/>
        <w:jc w:val="both"/>
        <w:rPr>
          <w:sz w:val="16"/>
          <w:szCs w:val="16"/>
        </w:rPr>
      </w:pPr>
      <w:r w:rsidRPr="0097575B">
        <w:rPr>
          <w:rStyle w:val="a7"/>
          <w:sz w:val="16"/>
          <w:szCs w:val="16"/>
        </w:rPr>
        <w:footnoteRef/>
      </w:r>
      <w:r w:rsidRPr="0097575B">
        <w:rPr>
          <w:sz w:val="16"/>
          <w:szCs w:val="16"/>
        </w:rPr>
        <w:t xml:space="preserve"> При заключении договора с индивидуальным предпринимателем указывается – Индив</w:t>
      </w:r>
      <w:r>
        <w:rPr>
          <w:sz w:val="16"/>
          <w:szCs w:val="16"/>
        </w:rPr>
        <w:t>идуальный предприниматель Ф.И.О.</w:t>
      </w:r>
    </w:p>
    <w:p w14:paraId="4F77F9E2" w14:textId="77777777" w:rsidR="0039340D" w:rsidRPr="0097575B" w:rsidRDefault="0039340D" w:rsidP="00937D0A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>При заключении договора с физическими лицами указывается – Ф.И.О.</w:t>
      </w:r>
    </w:p>
  </w:footnote>
  <w:footnote w:id="3">
    <w:p w14:paraId="48BA2346" w14:textId="77777777" w:rsidR="0039340D" w:rsidRDefault="0039340D" w:rsidP="00937D0A">
      <w:pPr>
        <w:pStyle w:val="a5"/>
        <w:jc w:val="both"/>
      </w:pPr>
      <w:r w:rsidRPr="0097575B">
        <w:rPr>
          <w:rStyle w:val="a7"/>
          <w:sz w:val="16"/>
          <w:szCs w:val="16"/>
        </w:rPr>
        <w:footnoteRef/>
      </w:r>
      <w:r w:rsidRPr="0097575B">
        <w:rPr>
          <w:sz w:val="16"/>
          <w:szCs w:val="16"/>
        </w:rPr>
        <w:t xml:space="preserve"> При заключении договоров с нерезидентами РФ указывается через дробь полное и сокращенное наименование на английском языке – </w:t>
      </w:r>
      <w:proofErr w:type="spellStart"/>
      <w:r w:rsidRPr="0097575B">
        <w:rPr>
          <w:sz w:val="16"/>
          <w:szCs w:val="16"/>
        </w:rPr>
        <w:t>Federal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state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enterprise</w:t>
      </w:r>
      <w:proofErr w:type="spellEnd"/>
      <w:r w:rsidRPr="0097575B">
        <w:rPr>
          <w:sz w:val="16"/>
          <w:szCs w:val="16"/>
        </w:rPr>
        <w:t xml:space="preserve"> «</w:t>
      </w:r>
      <w:proofErr w:type="spellStart"/>
      <w:r w:rsidRPr="0097575B">
        <w:rPr>
          <w:sz w:val="16"/>
          <w:szCs w:val="16"/>
        </w:rPr>
        <w:t>Security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of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railway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transport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of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the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Russian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Federation</w:t>
      </w:r>
      <w:proofErr w:type="spellEnd"/>
      <w:r w:rsidRPr="0097575B">
        <w:rPr>
          <w:sz w:val="16"/>
          <w:szCs w:val="16"/>
        </w:rPr>
        <w:t xml:space="preserve">» (FSE «SRT </w:t>
      </w:r>
      <w:proofErr w:type="spellStart"/>
      <w:r w:rsidRPr="0097575B">
        <w:rPr>
          <w:sz w:val="16"/>
          <w:szCs w:val="16"/>
        </w:rPr>
        <w:t>of</w:t>
      </w:r>
      <w:proofErr w:type="spellEnd"/>
      <w:r w:rsidRPr="0097575B">
        <w:rPr>
          <w:sz w:val="16"/>
          <w:szCs w:val="16"/>
        </w:rPr>
        <w:t xml:space="preserve"> </w:t>
      </w:r>
      <w:proofErr w:type="spellStart"/>
      <w:r w:rsidRPr="0097575B">
        <w:rPr>
          <w:sz w:val="16"/>
          <w:szCs w:val="16"/>
        </w:rPr>
        <w:t>Russia</w:t>
      </w:r>
      <w:proofErr w:type="spellEnd"/>
      <w:r w:rsidRPr="0097575B">
        <w:rPr>
          <w:sz w:val="16"/>
          <w:szCs w:val="16"/>
        </w:rPr>
        <w:t>»), аналогично указываются сведения по контрагенту.</w:t>
      </w:r>
    </w:p>
  </w:footnote>
  <w:footnote w:id="4">
    <w:p w14:paraId="27E81BE8" w14:textId="7A596EB1" w:rsidR="0039340D" w:rsidRDefault="0039340D" w:rsidP="00D421FC">
      <w:pPr>
        <w:pStyle w:val="a5"/>
      </w:pPr>
      <w:r>
        <w:rPr>
          <w:rStyle w:val="a7"/>
        </w:rPr>
        <w:footnoteRef/>
      </w:r>
      <w:r>
        <w:t xml:space="preserve"> </w:t>
      </w:r>
      <w:r w:rsidRPr="004D1AD2">
        <w:rPr>
          <w:sz w:val="16"/>
          <w:szCs w:val="16"/>
        </w:rPr>
        <w:t>П.</w:t>
      </w:r>
      <w:r w:rsidR="007E557D">
        <w:rPr>
          <w:sz w:val="16"/>
          <w:szCs w:val="16"/>
        </w:rPr>
        <w:t>10</w:t>
      </w:r>
      <w:r w:rsidRPr="004D1AD2">
        <w:rPr>
          <w:sz w:val="16"/>
          <w:szCs w:val="16"/>
        </w:rPr>
        <w:t>.2. подлежит исключению в случае заключения Договора с индивидуальными предпринимателями</w:t>
      </w:r>
      <w:r>
        <w:rPr>
          <w:sz w:val="16"/>
          <w:szCs w:val="16"/>
        </w:rPr>
        <w:t>, физическими лицами.</w:t>
      </w:r>
    </w:p>
  </w:footnote>
  <w:footnote w:id="5">
    <w:p w14:paraId="0E836734" w14:textId="77777777" w:rsidR="0039340D" w:rsidRDefault="0039340D" w:rsidP="00D421FC">
      <w:pPr>
        <w:pStyle w:val="a5"/>
      </w:pPr>
      <w:r>
        <w:rPr>
          <w:rStyle w:val="a7"/>
        </w:rPr>
        <w:footnoteRef/>
      </w:r>
      <w:r>
        <w:t xml:space="preserve"> </w:t>
      </w:r>
      <w:r w:rsidRPr="004D1AD2">
        <w:rPr>
          <w:sz w:val="16"/>
          <w:szCs w:val="16"/>
        </w:rPr>
        <w:t>При заключении договора с индивидуальны</w:t>
      </w:r>
      <w:r w:rsidRPr="00474CEC">
        <w:rPr>
          <w:sz w:val="16"/>
          <w:szCs w:val="16"/>
        </w:rPr>
        <w:t xml:space="preserve">м предпринимателем указывается </w:t>
      </w:r>
      <w:r>
        <w:rPr>
          <w:sz w:val="16"/>
          <w:szCs w:val="16"/>
        </w:rPr>
        <w:t>сведения и банковские реквизиты индивидуального предпринимателя.</w:t>
      </w:r>
    </w:p>
  </w:footnote>
  <w:footnote w:id="6">
    <w:p w14:paraId="621AFA26" w14:textId="77777777" w:rsidR="0039340D" w:rsidRPr="007C0C2D" w:rsidRDefault="0039340D" w:rsidP="00D421FC">
      <w:pPr>
        <w:pStyle w:val="a5"/>
        <w:jc w:val="both"/>
        <w:rPr>
          <w:sz w:val="16"/>
          <w:szCs w:val="16"/>
        </w:rPr>
      </w:pPr>
      <w:r w:rsidRPr="007C0C2D">
        <w:rPr>
          <w:rStyle w:val="a7"/>
          <w:sz w:val="16"/>
          <w:szCs w:val="16"/>
        </w:rPr>
        <w:footnoteRef/>
      </w:r>
      <w:r w:rsidRPr="007C0C2D">
        <w:rPr>
          <w:sz w:val="16"/>
          <w:szCs w:val="16"/>
        </w:rPr>
        <w:t xml:space="preserve"> При перевозке экспортных грузов строка не заполняется.</w:t>
      </w:r>
    </w:p>
  </w:footnote>
  <w:footnote w:id="7">
    <w:p w14:paraId="3FFB6FDA" w14:textId="77777777" w:rsidR="0039340D" w:rsidRPr="00B2350B" w:rsidRDefault="0039340D" w:rsidP="00D421FC">
      <w:pPr>
        <w:pStyle w:val="a5"/>
        <w:jc w:val="both"/>
        <w:rPr>
          <w:sz w:val="16"/>
          <w:szCs w:val="16"/>
        </w:rPr>
      </w:pPr>
      <w:r w:rsidRPr="007C0C2D">
        <w:rPr>
          <w:rStyle w:val="a7"/>
          <w:sz w:val="16"/>
          <w:szCs w:val="16"/>
        </w:rPr>
        <w:footnoteRef/>
      </w:r>
      <w:r w:rsidRPr="007C0C2D">
        <w:rPr>
          <w:sz w:val="16"/>
          <w:szCs w:val="16"/>
        </w:rPr>
        <w:t xml:space="preserve"> Раздел заполняется при отказе представителя Заказчика (представителя уполномоченного лица Заказчика) от подписания настоящего акта согласно п. 3.4 Порядка передачи грузов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57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43957B8" w14:textId="4A663F7E" w:rsidR="0039340D" w:rsidRPr="00CF6E57" w:rsidRDefault="0039340D" w:rsidP="00CF6E5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AE7E91">
          <w:rPr>
            <w:rFonts w:ascii="Times New Roman" w:hAnsi="Times New Roman" w:cs="Times New Roman"/>
            <w:sz w:val="24"/>
          </w:rPr>
          <w:fldChar w:fldCharType="begin"/>
        </w:r>
        <w:r w:rsidRPr="00AE7E91">
          <w:rPr>
            <w:rFonts w:ascii="Times New Roman" w:hAnsi="Times New Roman" w:cs="Times New Roman"/>
            <w:sz w:val="24"/>
          </w:rPr>
          <w:instrText>PAGE   \* MERGEFORMAT</w:instrText>
        </w:r>
        <w:r w:rsidRPr="00AE7E91">
          <w:rPr>
            <w:rFonts w:ascii="Times New Roman" w:hAnsi="Times New Roman" w:cs="Times New Roman"/>
            <w:sz w:val="24"/>
          </w:rPr>
          <w:fldChar w:fldCharType="separate"/>
        </w:r>
        <w:r w:rsidR="00481CEE">
          <w:rPr>
            <w:rFonts w:ascii="Times New Roman" w:hAnsi="Times New Roman" w:cs="Times New Roman"/>
            <w:noProof/>
            <w:sz w:val="24"/>
          </w:rPr>
          <w:t>19</w:t>
        </w:r>
        <w:r w:rsidRPr="00AE7E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E4C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7A"/>
    <w:rsid w:val="00001E84"/>
    <w:rsid w:val="00010DD4"/>
    <w:rsid w:val="000145CC"/>
    <w:rsid w:val="000359CD"/>
    <w:rsid w:val="00037BE2"/>
    <w:rsid w:val="00051B50"/>
    <w:rsid w:val="000655D8"/>
    <w:rsid w:val="00070338"/>
    <w:rsid w:val="00070C39"/>
    <w:rsid w:val="00071996"/>
    <w:rsid w:val="00082920"/>
    <w:rsid w:val="000C1E66"/>
    <w:rsid w:val="000C5AC8"/>
    <w:rsid w:val="000C7F2F"/>
    <w:rsid w:val="000D1FB9"/>
    <w:rsid w:val="000D34D1"/>
    <w:rsid w:val="0010594E"/>
    <w:rsid w:val="00116C85"/>
    <w:rsid w:val="0013326B"/>
    <w:rsid w:val="001759F1"/>
    <w:rsid w:val="001812EB"/>
    <w:rsid w:val="001931A1"/>
    <w:rsid w:val="00194BD3"/>
    <w:rsid w:val="001A13A1"/>
    <w:rsid w:val="001A6966"/>
    <w:rsid w:val="001B3A4B"/>
    <w:rsid w:val="001C31FB"/>
    <w:rsid w:val="001D0D2A"/>
    <w:rsid w:val="001D5C7F"/>
    <w:rsid w:val="001F30AE"/>
    <w:rsid w:val="0020768F"/>
    <w:rsid w:val="0023720F"/>
    <w:rsid w:val="00291DB1"/>
    <w:rsid w:val="00295317"/>
    <w:rsid w:val="00296639"/>
    <w:rsid w:val="002C1D3B"/>
    <w:rsid w:val="002F1031"/>
    <w:rsid w:val="002F2937"/>
    <w:rsid w:val="002F6FEA"/>
    <w:rsid w:val="00302562"/>
    <w:rsid w:val="00310C76"/>
    <w:rsid w:val="003214E5"/>
    <w:rsid w:val="00375211"/>
    <w:rsid w:val="003808D8"/>
    <w:rsid w:val="00392383"/>
    <w:rsid w:val="0039340D"/>
    <w:rsid w:val="003942F2"/>
    <w:rsid w:val="003E10A6"/>
    <w:rsid w:val="003E14C9"/>
    <w:rsid w:val="00440CF6"/>
    <w:rsid w:val="00444B63"/>
    <w:rsid w:val="0045197A"/>
    <w:rsid w:val="00472CF9"/>
    <w:rsid w:val="0047491A"/>
    <w:rsid w:val="00481CEE"/>
    <w:rsid w:val="00497D63"/>
    <w:rsid w:val="004C1B86"/>
    <w:rsid w:val="004C63BD"/>
    <w:rsid w:val="004D23C3"/>
    <w:rsid w:val="004F7AC0"/>
    <w:rsid w:val="00500420"/>
    <w:rsid w:val="005053C4"/>
    <w:rsid w:val="00536D17"/>
    <w:rsid w:val="00581931"/>
    <w:rsid w:val="005C5FC1"/>
    <w:rsid w:val="005D0BA0"/>
    <w:rsid w:val="00623DEA"/>
    <w:rsid w:val="006267E8"/>
    <w:rsid w:val="0064093E"/>
    <w:rsid w:val="0064648A"/>
    <w:rsid w:val="00681D0D"/>
    <w:rsid w:val="00691894"/>
    <w:rsid w:val="00702E79"/>
    <w:rsid w:val="007202BB"/>
    <w:rsid w:val="0078389D"/>
    <w:rsid w:val="007921D8"/>
    <w:rsid w:val="007944B6"/>
    <w:rsid w:val="00794F56"/>
    <w:rsid w:val="007A7059"/>
    <w:rsid w:val="007C093F"/>
    <w:rsid w:val="007C0C2D"/>
    <w:rsid w:val="007D4376"/>
    <w:rsid w:val="007D5F97"/>
    <w:rsid w:val="007E48BB"/>
    <w:rsid w:val="007E557D"/>
    <w:rsid w:val="007F3421"/>
    <w:rsid w:val="008159B0"/>
    <w:rsid w:val="00830C96"/>
    <w:rsid w:val="00832163"/>
    <w:rsid w:val="00834C76"/>
    <w:rsid w:val="008565C4"/>
    <w:rsid w:val="0086088B"/>
    <w:rsid w:val="00890DF3"/>
    <w:rsid w:val="008A71E9"/>
    <w:rsid w:val="008B63E4"/>
    <w:rsid w:val="008D7A43"/>
    <w:rsid w:val="008E7CC0"/>
    <w:rsid w:val="008F259D"/>
    <w:rsid w:val="009239BB"/>
    <w:rsid w:val="0093040A"/>
    <w:rsid w:val="00937404"/>
    <w:rsid w:val="00937D0A"/>
    <w:rsid w:val="00953940"/>
    <w:rsid w:val="009552F1"/>
    <w:rsid w:val="0097575B"/>
    <w:rsid w:val="009961B5"/>
    <w:rsid w:val="009D5F38"/>
    <w:rsid w:val="009D65D8"/>
    <w:rsid w:val="009F1F50"/>
    <w:rsid w:val="00A56AA7"/>
    <w:rsid w:val="00A975C5"/>
    <w:rsid w:val="00AC5910"/>
    <w:rsid w:val="00AD2D74"/>
    <w:rsid w:val="00AE7E91"/>
    <w:rsid w:val="00AF20E0"/>
    <w:rsid w:val="00B21F87"/>
    <w:rsid w:val="00B236C6"/>
    <w:rsid w:val="00B434D7"/>
    <w:rsid w:val="00B5049F"/>
    <w:rsid w:val="00B73B4D"/>
    <w:rsid w:val="00B81993"/>
    <w:rsid w:val="00B94A81"/>
    <w:rsid w:val="00BA6395"/>
    <w:rsid w:val="00BB1F72"/>
    <w:rsid w:val="00BC4A44"/>
    <w:rsid w:val="00BC52C9"/>
    <w:rsid w:val="00BD0CA2"/>
    <w:rsid w:val="00BD15B7"/>
    <w:rsid w:val="00C216B6"/>
    <w:rsid w:val="00C321D9"/>
    <w:rsid w:val="00C34240"/>
    <w:rsid w:val="00C40258"/>
    <w:rsid w:val="00C77C4B"/>
    <w:rsid w:val="00CA1592"/>
    <w:rsid w:val="00CC0974"/>
    <w:rsid w:val="00CC463C"/>
    <w:rsid w:val="00CF6E57"/>
    <w:rsid w:val="00D0088F"/>
    <w:rsid w:val="00D07E4E"/>
    <w:rsid w:val="00D10AE0"/>
    <w:rsid w:val="00D421FC"/>
    <w:rsid w:val="00D510A2"/>
    <w:rsid w:val="00D67557"/>
    <w:rsid w:val="00D7593A"/>
    <w:rsid w:val="00D9607C"/>
    <w:rsid w:val="00DA7FDD"/>
    <w:rsid w:val="00DC4138"/>
    <w:rsid w:val="00DD1528"/>
    <w:rsid w:val="00DE7CC8"/>
    <w:rsid w:val="00DF1C4A"/>
    <w:rsid w:val="00DF53AA"/>
    <w:rsid w:val="00E24A5D"/>
    <w:rsid w:val="00E2772A"/>
    <w:rsid w:val="00E430A2"/>
    <w:rsid w:val="00E97548"/>
    <w:rsid w:val="00F057B7"/>
    <w:rsid w:val="00F4375A"/>
    <w:rsid w:val="00F50807"/>
    <w:rsid w:val="00F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1099"/>
  <w15:docId w15:val="{A8BDCC4A-4EC4-4C89-9169-E370949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0C1E66"/>
    <w:pPr>
      <w:keepNext/>
      <w:numPr>
        <w:ilvl w:val="1"/>
        <w:numId w:val="1"/>
      </w:numPr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3">
    <w:name w:val="Table Grid"/>
    <w:basedOn w:val="a1"/>
    <w:rsid w:val="0095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940"/>
    <w:pPr>
      <w:ind w:left="720"/>
      <w:contextualSpacing/>
    </w:pPr>
  </w:style>
  <w:style w:type="paragraph" w:styleId="a5">
    <w:name w:val="footnote text"/>
    <w:basedOn w:val="a"/>
    <w:link w:val="a6"/>
    <w:rsid w:val="00975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75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sid w:val="00975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E91"/>
  </w:style>
  <w:style w:type="paragraph" w:styleId="aa">
    <w:name w:val="footer"/>
    <w:basedOn w:val="a"/>
    <w:link w:val="ab"/>
    <w:uiPriority w:val="99"/>
    <w:unhideWhenUsed/>
    <w:rsid w:val="00AE7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E91"/>
  </w:style>
  <w:style w:type="paragraph" w:styleId="ac">
    <w:name w:val="Balloon Text"/>
    <w:basedOn w:val="a"/>
    <w:link w:val="ad"/>
    <w:uiPriority w:val="99"/>
    <w:semiHidden/>
    <w:unhideWhenUsed/>
    <w:rsid w:val="0008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2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680A-F574-456A-A301-15288220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9109</Words>
  <Characters>51923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Парамонова Александра Владимировна</dc:creator>
  <cp:lastModifiedBy>Парамонова Александра Владимировна</cp:lastModifiedBy>
  <cp:revision>2</cp:revision>
  <cp:lastPrinted>2023-06-28T05:11:00Z</cp:lastPrinted>
  <dcterms:created xsi:type="dcterms:W3CDTF">2023-08-30T07:17:00Z</dcterms:created>
  <dcterms:modified xsi:type="dcterms:W3CDTF">2023-08-30T07:17:00Z</dcterms:modified>
</cp:coreProperties>
</file>